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0D" w:rsidRDefault="00024E30" w:rsidP="00CE35F4">
      <w:pPr>
        <w:jc w:val="center"/>
        <w:rPr>
          <w:rFonts w:ascii="Comic Sans MS" w:hAnsi="Comic Sans MS"/>
          <w:b/>
          <w:sz w:val="28"/>
          <w:szCs w:val="28"/>
          <w:u w:val="single"/>
        </w:rPr>
      </w:pPr>
      <w:r w:rsidRPr="00DF26DE">
        <w:rPr>
          <w:b/>
          <w:noProof/>
          <w:color w:val="FF0000"/>
          <w:sz w:val="20"/>
        </w:rPr>
        <w:drawing>
          <wp:inline distT="0" distB="0" distL="0" distR="0" wp14:anchorId="1FD04A7E" wp14:editId="14C679A6">
            <wp:extent cx="392373" cy="381000"/>
            <wp:effectExtent l="0" t="0" r="8255" b="0"/>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10377" cy="398482"/>
                    </a:xfrm>
                    <a:prstGeom prst="rect">
                      <a:avLst/>
                    </a:prstGeom>
                    <a:noFill/>
                    <a:ln>
                      <a:noFill/>
                    </a:ln>
                  </pic:spPr>
                </pic:pic>
              </a:graphicData>
            </a:graphic>
          </wp:inline>
        </w:drawing>
      </w:r>
      <w:proofErr w:type="spellStart"/>
      <w:r w:rsidR="00CE35F4" w:rsidRPr="00CE35F4">
        <w:rPr>
          <w:rFonts w:ascii="Comic Sans MS" w:hAnsi="Comic Sans MS"/>
          <w:b/>
          <w:sz w:val="28"/>
          <w:szCs w:val="28"/>
          <w:u w:val="single"/>
        </w:rPr>
        <w:t>Bou</w:t>
      </w:r>
      <w:r w:rsidR="00F727E4">
        <w:rPr>
          <w:rFonts w:ascii="Comic Sans MS" w:hAnsi="Comic Sans MS"/>
          <w:b/>
          <w:sz w:val="28"/>
          <w:szCs w:val="28"/>
          <w:u w:val="single"/>
        </w:rPr>
        <w:t>ghton</w:t>
      </w:r>
      <w:proofErr w:type="spellEnd"/>
      <w:r w:rsidR="00F727E4">
        <w:rPr>
          <w:rFonts w:ascii="Comic Sans MS" w:hAnsi="Comic Sans MS"/>
          <w:b/>
          <w:sz w:val="28"/>
          <w:szCs w:val="28"/>
          <w:u w:val="single"/>
        </w:rPr>
        <w:t>-unde</w:t>
      </w:r>
      <w:bookmarkStart w:id="0" w:name="_GoBack"/>
      <w:bookmarkEnd w:id="0"/>
      <w:r w:rsidR="00F727E4">
        <w:rPr>
          <w:rFonts w:ascii="Comic Sans MS" w:hAnsi="Comic Sans MS"/>
          <w:b/>
          <w:sz w:val="28"/>
          <w:szCs w:val="28"/>
          <w:u w:val="single"/>
        </w:rPr>
        <w:t>r-</w:t>
      </w:r>
      <w:proofErr w:type="spellStart"/>
      <w:r w:rsidR="00F727E4">
        <w:rPr>
          <w:rFonts w:ascii="Comic Sans MS" w:hAnsi="Comic Sans MS"/>
          <w:b/>
          <w:sz w:val="28"/>
          <w:szCs w:val="28"/>
          <w:u w:val="single"/>
        </w:rPr>
        <w:t>Blean</w:t>
      </w:r>
      <w:proofErr w:type="spellEnd"/>
      <w:r w:rsidR="00F727E4">
        <w:rPr>
          <w:rFonts w:ascii="Comic Sans MS" w:hAnsi="Comic Sans MS"/>
          <w:b/>
          <w:sz w:val="28"/>
          <w:szCs w:val="28"/>
          <w:u w:val="single"/>
        </w:rPr>
        <w:t xml:space="preserve"> and Dunkirk Methodist Primary School Digital Citizenship Planning 2024</w:t>
      </w:r>
    </w:p>
    <w:p w:rsidR="00F727E4" w:rsidRDefault="00F727E4" w:rsidP="00CE35F4">
      <w:pPr>
        <w:jc w:val="center"/>
        <w:rPr>
          <w:rFonts w:ascii="Comic Sans MS" w:hAnsi="Comic Sans MS"/>
          <w:b/>
          <w:sz w:val="28"/>
          <w:szCs w:val="28"/>
          <w:u w:val="single"/>
        </w:rPr>
      </w:pPr>
    </w:p>
    <w:p w:rsidR="00F727E4" w:rsidRPr="00CE35F4" w:rsidRDefault="00F727E4" w:rsidP="00CE35F4">
      <w:pPr>
        <w:jc w:val="center"/>
        <w:rPr>
          <w:rFonts w:ascii="Comic Sans MS" w:hAnsi="Comic Sans MS"/>
          <w:b/>
          <w:sz w:val="28"/>
          <w:szCs w:val="28"/>
          <w:u w:val="single"/>
        </w:rPr>
      </w:pPr>
    </w:p>
    <w:tbl>
      <w:tblPr>
        <w:tblStyle w:val="TableGrid"/>
        <w:tblpPr w:leftFromText="180" w:rightFromText="180" w:vertAnchor="page" w:horzAnchor="margin" w:tblpY="1789"/>
        <w:tblW w:w="0" w:type="auto"/>
        <w:tblLook w:val="04A0" w:firstRow="1" w:lastRow="0" w:firstColumn="1" w:lastColumn="0" w:noHBand="0" w:noVBand="1"/>
      </w:tblPr>
      <w:tblGrid>
        <w:gridCol w:w="1436"/>
        <w:gridCol w:w="2079"/>
        <w:gridCol w:w="2082"/>
        <w:gridCol w:w="2127"/>
        <w:gridCol w:w="2089"/>
        <w:gridCol w:w="2089"/>
        <w:gridCol w:w="2046"/>
      </w:tblGrid>
      <w:tr w:rsidR="00002AC6" w:rsidRPr="00CE35F4" w:rsidTr="00002AC6">
        <w:tc>
          <w:tcPr>
            <w:tcW w:w="1436" w:type="dxa"/>
          </w:tcPr>
          <w:p w:rsidR="00E43431" w:rsidRPr="006215E3" w:rsidRDefault="00F727E4" w:rsidP="006215E3">
            <w:pPr>
              <w:rPr>
                <w:rFonts w:ascii="Comic Sans MS" w:hAnsi="Comic Sans MS"/>
              </w:rPr>
            </w:pPr>
            <w:r w:rsidRPr="006215E3">
              <w:rPr>
                <w:rFonts w:ascii="Comic Sans MS" w:hAnsi="Comic Sans MS"/>
              </w:rPr>
              <w:lastRenderedPageBreak/>
              <w:t>Theme</w:t>
            </w:r>
          </w:p>
        </w:tc>
        <w:tc>
          <w:tcPr>
            <w:tcW w:w="2079" w:type="dxa"/>
            <w:shd w:val="clear" w:color="auto" w:fill="00B050"/>
          </w:tcPr>
          <w:p w:rsidR="00E43431" w:rsidRPr="006215E3" w:rsidRDefault="00E43431" w:rsidP="006215E3">
            <w:pPr>
              <w:pStyle w:val="ListParagraph"/>
              <w:spacing w:after="0" w:line="240" w:lineRule="auto"/>
              <w:ind w:left="360"/>
              <w:jc w:val="center"/>
              <w:rPr>
                <w:rFonts w:ascii="Comic Sans MS" w:hAnsi="Comic Sans MS"/>
                <w:b/>
              </w:rPr>
            </w:pPr>
            <w:r w:rsidRPr="006215E3">
              <w:rPr>
                <w:rFonts w:ascii="Comic Sans MS" w:hAnsi="Comic Sans MS"/>
                <w:b/>
              </w:rPr>
              <w:t>TERM 1</w:t>
            </w:r>
          </w:p>
          <w:p w:rsidR="00F727E4" w:rsidRPr="006215E3" w:rsidRDefault="00F727E4" w:rsidP="006215E3">
            <w:pPr>
              <w:pStyle w:val="ListParagraph"/>
              <w:spacing w:after="0" w:line="240" w:lineRule="auto"/>
              <w:ind w:left="360"/>
              <w:jc w:val="center"/>
              <w:rPr>
                <w:rFonts w:ascii="Comic Sans MS" w:hAnsi="Comic Sans MS"/>
                <w:b/>
              </w:rPr>
            </w:pPr>
            <w:r w:rsidRPr="006215E3">
              <w:rPr>
                <w:rFonts w:ascii="Comic Sans MS" w:hAnsi="Comic Sans MS"/>
                <w:b/>
              </w:rPr>
              <w:t>Media Balance and Wellbeing</w:t>
            </w:r>
          </w:p>
        </w:tc>
        <w:tc>
          <w:tcPr>
            <w:tcW w:w="2082" w:type="dxa"/>
            <w:shd w:val="clear" w:color="auto" w:fill="00B0F0"/>
          </w:tcPr>
          <w:p w:rsidR="00E43431" w:rsidRPr="006215E3" w:rsidRDefault="00E43431" w:rsidP="006215E3">
            <w:pPr>
              <w:pStyle w:val="ListParagraph"/>
              <w:spacing w:after="0" w:line="240" w:lineRule="auto"/>
              <w:ind w:left="360"/>
              <w:jc w:val="center"/>
              <w:rPr>
                <w:rFonts w:ascii="Comic Sans MS" w:hAnsi="Comic Sans MS"/>
                <w:b/>
              </w:rPr>
            </w:pPr>
            <w:r w:rsidRPr="006215E3">
              <w:rPr>
                <w:rFonts w:ascii="Comic Sans MS" w:hAnsi="Comic Sans MS"/>
                <w:b/>
              </w:rPr>
              <w:t>TERM 2</w:t>
            </w:r>
          </w:p>
          <w:p w:rsidR="00F727E4" w:rsidRPr="006215E3" w:rsidRDefault="00F727E4" w:rsidP="006215E3">
            <w:pPr>
              <w:pStyle w:val="ListParagraph"/>
              <w:spacing w:after="0" w:line="240" w:lineRule="auto"/>
              <w:ind w:left="360"/>
              <w:jc w:val="center"/>
              <w:rPr>
                <w:rFonts w:ascii="Comic Sans MS" w:hAnsi="Comic Sans MS"/>
                <w:b/>
              </w:rPr>
            </w:pPr>
            <w:r w:rsidRPr="006215E3">
              <w:rPr>
                <w:rFonts w:ascii="Comic Sans MS" w:hAnsi="Comic Sans MS"/>
                <w:b/>
              </w:rPr>
              <w:t>Cyber-bullying, Digital Drama and Hate Speech</w:t>
            </w:r>
          </w:p>
        </w:tc>
        <w:tc>
          <w:tcPr>
            <w:tcW w:w="2127" w:type="dxa"/>
            <w:shd w:val="clear" w:color="auto" w:fill="EC04D0"/>
          </w:tcPr>
          <w:p w:rsidR="00E43431" w:rsidRPr="006215E3" w:rsidRDefault="00E43431" w:rsidP="006215E3">
            <w:pPr>
              <w:pStyle w:val="ListParagraph"/>
              <w:ind w:left="360"/>
              <w:jc w:val="center"/>
              <w:rPr>
                <w:rFonts w:ascii="Comic Sans MS" w:hAnsi="Comic Sans MS"/>
                <w:b/>
              </w:rPr>
            </w:pPr>
            <w:r w:rsidRPr="006215E3">
              <w:rPr>
                <w:rFonts w:ascii="Comic Sans MS" w:hAnsi="Comic Sans MS"/>
                <w:b/>
              </w:rPr>
              <w:t>TERM 3</w:t>
            </w:r>
          </w:p>
          <w:p w:rsidR="00F727E4" w:rsidRPr="006215E3" w:rsidRDefault="00F727E4" w:rsidP="006215E3">
            <w:pPr>
              <w:pStyle w:val="ListParagraph"/>
              <w:ind w:left="360"/>
              <w:jc w:val="center"/>
              <w:rPr>
                <w:rFonts w:ascii="Comic Sans MS" w:hAnsi="Comic Sans MS"/>
                <w:b/>
              </w:rPr>
            </w:pPr>
            <w:r w:rsidRPr="006215E3">
              <w:rPr>
                <w:rFonts w:ascii="Comic Sans MS" w:hAnsi="Comic Sans MS"/>
                <w:b/>
              </w:rPr>
              <w:t>Relationships and Communication</w:t>
            </w:r>
          </w:p>
        </w:tc>
        <w:tc>
          <w:tcPr>
            <w:tcW w:w="2089" w:type="dxa"/>
            <w:shd w:val="clear" w:color="auto" w:fill="B13FAC"/>
          </w:tcPr>
          <w:p w:rsidR="00E43431" w:rsidRPr="006215E3" w:rsidRDefault="00E43431" w:rsidP="006215E3">
            <w:pPr>
              <w:pStyle w:val="ListParagraph"/>
              <w:spacing w:after="0" w:line="240" w:lineRule="auto"/>
              <w:ind w:left="360"/>
              <w:jc w:val="center"/>
              <w:rPr>
                <w:rFonts w:ascii="Comic Sans MS" w:hAnsi="Comic Sans MS"/>
                <w:b/>
              </w:rPr>
            </w:pPr>
            <w:r w:rsidRPr="006215E3">
              <w:rPr>
                <w:rFonts w:ascii="Comic Sans MS" w:hAnsi="Comic Sans MS"/>
                <w:b/>
              </w:rPr>
              <w:t>TERM 4</w:t>
            </w:r>
          </w:p>
          <w:p w:rsidR="00F727E4" w:rsidRPr="006215E3" w:rsidRDefault="00F727E4" w:rsidP="006215E3">
            <w:pPr>
              <w:pStyle w:val="ListParagraph"/>
              <w:spacing w:after="0" w:line="240" w:lineRule="auto"/>
              <w:ind w:left="360"/>
              <w:jc w:val="center"/>
              <w:rPr>
                <w:rFonts w:ascii="Comic Sans MS" w:hAnsi="Comic Sans MS"/>
                <w:b/>
              </w:rPr>
            </w:pPr>
            <w:r w:rsidRPr="006215E3">
              <w:rPr>
                <w:rFonts w:ascii="Comic Sans MS" w:hAnsi="Comic Sans MS"/>
                <w:b/>
              </w:rPr>
              <w:t>News and Media Literacy</w:t>
            </w:r>
          </w:p>
        </w:tc>
        <w:tc>
          <w:tcPr>
            <w:tcW w:w="2089" w:type="dxa"/>
            <w:shd w:val="clear" w:color="auto" w:fill="FFC000"/>
          </w:tcPr>
          <w:p w:rsidR="00E43431" w:rsidRPr="006215E3" w:rsidRDefault="00E43431" w:rsidP="006215E3">
            <w:pPr>
              <w:pStyle w:val="ListParagraph"/>
              <w:spacing w:after="0" w:line="240" w:lineRule="auto"/>
              <w:ind w:left="360"/>
              <w:jc w:val="center"/>
              <w:rPr>
                <w:rFonts w:ascii="Comic Sans MS" w:hAnsi="Comic Sans MS"/>
                <w:b/>
              </w:rPr>
            </w:pPr>
            <w:r w:rsidRPr="006215E3">
              <w:rPr>
                <w:rFonts w:ascii="Comic Sans MS" w:hAnsi="Comic Sans MS"/>
                <w:b/>
              </w:rPr>
              <w:t>TERM 5</w:t>
            </w:r>
          </w:p>
          <w:p w:rsidR="00F727E4" w:rsidRPr="006215E3" w:rsidRDefault="00F727E4" w:rsidP="006215E3">
            <w:pPr>
              <w:pStyle w:val="ListParagraph"/>
              <w:spacing w:after="0" w:line="240" w:lineRule="auto"/>
              <w:ind w:left="360"/>
              <w:jc w:val="center"/>
              <w:rPr>
                <w:rFonts w:ascii="Comic Sans MS" w:hAnsi="Comic Sans MS"/>
                <w:b/>
              </w:rPr>
            </w:pPr>
            <w:r w:rsidRPr="006215E3">
              <w:rPr>
                <w:rFonts w:ascii="Comic Sans MS" w:hAnsi="Comic Sans MS"/>
                <w:b/>
              </w:rPr>
              <w:t>Privacy and Security</w:t>
            </w:r>
          </w:p>
        </w:tc>
        <w:tc>
          <w:tcPr>
            <w:tcW w:w="2046" w:type="dxa"/>
            <w:shd w:val="clear" w:color="auto" w:fill="FFFF00"/>
          </w:tcPr>
          <w:p w:rsidR="00E43431" w:rsidRPr="006215E3" w:rsidRDefault="00E43431" w:rsidP="006215E3">
            <w:pPr>
              <w:jc w:val="center"/>
              <w:rPr>
                <w:rFonts w:ascii="Comic Sans MS" w:hAnsi="Comic Sans MS"/>
                <w:b/>
              </w:rPr>
            </w:pPr>
            <w:r w:rsidRPr="006215E3">
              <w:rPr>
                <w:rFonts w:ascii="Comic Sans MS" w:hAnsi="Comic Sans MS"/>
                <w:b/>
              </w:rPr>
              <w:t>TERM 6</w:t>
            </w:r>
          </w:p>
          <w:p w:rsidR="00F727E4" w:rsidRPr="006215E3" w:rsidRDefault="00F727E4" w:rsidP="006215E3">
            <w:pPr>
              <w:jc w:val="center"/>
              <w:rPr>
                <w:rFonts w:ascii="Comic Sans MS" w:hAnsi="Comic Sans MS"/>
                <w:b/>
              </w:rPr>
            </w:pPr>
            <w:r w:rsidRPr="006215E3">
              <w:rPr>
                <w:rFonts w:ascii="Comic Sans MS" w:hAnsi="Comic Sans MS"/>
                <w:b/>
              </w:rPr>
              <w:t>Digital Footprint and Identity</w:t>
            </w:r>
          </w:p>
        </w:tc>
      </w:tr>
      <w:tr w:rsidR="00460B47" w:rsidRPr="00CE35F4" w:rsidTr="006215E3">
        <w:tc>
          <w:tcPr>
            <w:tcW w:w="1436" w:type="dxa"/>
          </w:tcPr>
          <w:p w:rsidR="00E43431" w:rsidRPr="006215E3" w:rsidRDefault="00E43431" w:rsidP="006215E3">
            <w:pPr>
              <w:rPr>
                <w:rFonts w:ascii="Comic Sans MS" w:hAnsi="Comic Sans MS"/>
                <w:b/>
              </w:rPr>
            </w:pPr>
            <w:r w:rsidRPr="006215E3">
              <w:rPr>
                <w:rFonts w:ascii="Comic Sans MS" w:hAnsi="Comic Sans MS"/>
                <w:b/>
              </w:rPr>
              <w:t>Reception</w:t>
            </w:r>
          </w:p>
        </w:tc>
        <w:tc>
          <w:tcPr>
            <w:tcW w:w="2079" w:type="dxa"/>
          </w:tcPr>
          <w:p w:rsidR="00E43431" w:rsidRPr="006215E3" w:rsidRDefault="00F727E4" w:rsidP="006215E3">
            <w:pPr>
              <w:rPr>
                <w:rFonts w:ascii="Comic Sans MS" w:hAnsi="Comic Sans MS"/>
              </w:rPr>
            </w:pPr>
            <w:r w:rsidRPr="006215E3">
              <w:rPr>
                <w:rFonts w:ascii="Comic Sans MS" w:hAnsi="Comic Sans MS"/>
              </w:rPr>
              <w:t>Meet the Digital Citizens- Arms</w:t>
            </w:r>
          </w:p>
        </w:tc>
        <w:tc>
          <w:tcPr>
            <w:tcW w:w="2082" w:type="dxa"/>
          </w:tcPr>
          <w:p w:rsidR="00E43431" w:rsidRPr="006215E3" w:rsidRDefault="00460B47" w:rsidP="006215E3">
            <w:pPr>
              <w:rPr>
                <w:rFonts w:ascii="Comic Sans MS" w:hAnsi="Comic Sans MS"/>
              </w:rPr>
            </w:pPr>
            <w:r w:rsidRPr="006215E3">
              <w:rPr>
                <w:rFonts w:ascii="Comic Sans MS" w:hAnsi="Comic Sans MS"/>
              </w:rPr>
              <w:t>Meet the Digital Citizens- Legs</w:t>
            </w:r>
          </w:p>
        </w:tc>
        <w:tc>
          <w:tcPr>
            <w:tcW w:w="2127" w:type="dxa"/>
          </w:tcPr>
          <w:p w:rsidR="00E43431" w:rsidRPr="006215E3" w:rsidRDefault="00460B47" w:rsidP="006215E3">
            <w:pPr>
              <w:rPr>
                <w:rFonts w:ascii="Comic Sans MS" w:hAnsi="Comic Sans MS"/>
              </w:rPr>
            </w:pPr>
            <w:r w:rsidRPr="006215E3">
              <w:rPr>
                <w:rFonts w:ascii="Comic Sans MS" w:hAnsi="Comic Sans MS"/>
              </w:rPr>
              <w:t>Meet the Digital Citizens- Heart</w:t>
            </w:r>
          </w:p>
        </w:tc>
        <w:tc>
          <w:tcPr>
            <w:tcW w:w="2089" w:type="dxa"/>
          </w:tcPr>
          <w:p w:rsidR="00E43431" w:rsidRPr="006215E3" w:rsidRDefault="00460B47" w:rsidP="006215E3">
            <w:pPr>
              <w:rPr>
                <w:rFonts w:ascii="Comic Sans MS" w:hAnsi="Comic Sans MS"/>
              </w:rPr>
            </w:pPr>
            <w:r w:rsidRPr="006215E3">
              <w:rPr>
                <w:rFonts w:ascii="Comic Sans MS" w:hAnsi="Comic Sans MS"/>
              </w:rPr>
              <w:t>Meet the Digital Citizens- Head</w:t>
            </w:r>
          </w:p>
        </w:tc>
        <w:tc>
          <w:tcPr>
            <w:tcW w:w="2089" w:type="dxa"/>
          </w:tcPr>
          <w:p w:rsidR="00E43431" w:rsidRPr="006215E3" w:rsidRDefault="006215E3" w:rsidP="006215E3">
            <w:pPr>
              <w:rPr>
                <w:rFonts w:ascii="Comic Sans MS" w:hAnsi="Comic Sans MS"/>
              </w:rPr>
            </w:pPr>
            <w:r w:rsidRPr="006215E3">
              <w:rPr>
                <w:rFonts w:ascii="Comic Sans MS" w:hAnsi="Comic Sans MS"/>
              </w:rPr>
              <w:t>Meet the Digital Citizens- Guts</w:t>
            </w:r>
          </w:p>
        </w:tc>
        <w:tc>
          <w:tcPr>
            <w:tcW w:w="2046" w:type="dxa"/>
          </w:tcPr>
          <w:p w:rsidR="00E43431" w:rsidRPr="006215E3" w:rsidRDefault="006215E3" w:rsidP="006215E3">
            <w:pPr>
              <w:rPr>
                <w:rFonts w:ascii="Comic Sans MS" w:hAnsi="Comic Sans MS"/>
              </w:rPr>
            </w:pPr>
            <w:r w:rsidRPr="006215E3">
              <w:rPr>
                <w:rFonts w:ascii="Comic Sans MS" w:hAnsi="Comic Sans MS"/>
              </w:rPr>
              <w:t>Meet the Digital Citizens- Feet</w:t>
            </w:r>
          </w:p>
        </w:tc>
      </w:tr>
      <w:tr w:rsidR="00460B47" w:rsidRPr="00CE35F4" w:rsidTr="006215E3">
        <w:tc>
          <w:tcPr>
            <w:tcW w:w="1436" w:type="dxa"/>
          </w:tcPr>
          <w:p w:rsidR="00E43431" w:rsidRPr="006215E3" w:rsidRDefault="00E43431" w:rsidP="006215E3">
            <w:pPr>
              <w:rPr>
                <w:rFonts w:ascii="Comic Sans MS" w:hAnsi="Comic Sans MS"/>
                <w:b/>
              </w:rPr>
            </w:pPr>
            <w:r w:rsidRPr="006215E3">
              <w:rPr>
                <w:rFonts w:ascii="Comic Sans MS" w:hAnsi="Comic Sans MS"/>
                <w:b/>
              </w:rPr>
              <w:t>Year 1</w:t>
            </w:r>
          </w:p>
        </w:tc>
        <w:tc>
          <w:tcPr>
            <w:tcW w:w="2079" w:type="dxa"/>
          </w:tcPr>
          <w:p w:rsidR="00E43431" w:rsidRPr="006215E3" w:rsidRDefault="00F727E4" w:rsidP="006215E3">
            <w:pPr>
              <w:rPr>
                <w:rFonts w:ascii="Comic Sans MS" w:hAnsi="Comic Sans MS"/>
              </w:rPr>
            </w:pPr>
            <w:r w:rsidRPr="006215E3">
              <w:rPr>
                <w:rFonts w:ascii="Comic Sans MS" w:hAnsi="Comic Sans MS"/>
              </w:rPr>
              <w:t>Pause for People</w:t>
            </w:r>
          </w:p>
        </w:tc>
        <w:tc>
          <w:tcPr>
            <w:tcW w:w="2082" w:type="dxa"/>
          </w:tcPr>
          <w:p w:rsidR="00E43431" w:rsidRPr="006215E3" w:rsidRDefault="00460B47" w:rsidP="006215E3">
            <w:pPr>
              <w:rPr>
                <w:rFonts w:ascii="Comic Sans MS" w:hAnsi="Comic Sans MS"/>
              </w:rPr>
            </w:pPr>
            <w:r w:rsidRPr="006215E3">
              <w:rPr>
                <w:rFonts w:ascii="Comic Sans MS" w:hAnsi="Comic Sans MS"/>
              </w:rPr>
              <w:t>Media Balance is Important</w:t>
            </w:r>
          </w:p>
        </w:tc>
        <w:tc>
          <w:tcPr>
            <w:tcW w:w="2127" w:type="dxa"/>
          </w:tcPr>
          <w:p w:rsidR="00E43431" w:rsidRPr="006215E3" w:rsidRDefault="00460B47" w:rsidP="006215E3">
            <w:pPr>
              <w:rPr>
                <w:rFonts w:ascii="Comic Sans MS" w:hAnsi="Comic Sans MS"/>
              </w:rPr>
            </w:pPr>
            <w:r w:rsidRPr="006215E3">
              <w:rPr>
                <w:rFonts w:ascii="Comic Sans MS" w:hAnsi="Comic Sans MS"/>
              </w:rPr>
              <w:t>Device Advice- Why we Pause for People</w:t>
            </w:r>
          </w:p>
        </w:tc>
        <w:tc>
          <w:tcPr>
            <w:tcW w:w="2089" w:type="dxa"/>
          </w:tcPr>
          <w:p w:rsidR="00E43431" w:rsidRPr="006215E3" w:rsidRDefault="00460B47" w:rsidP="006215E3">
            <w:pPr>
              <w:rPr>
                <w:rFonts w:ascii="Comic Sans MS" w:hAnsi="Comic Sans MS"/>
              </w:rPr>
            </w:pPr>
            <w:r w:rsidRPr="006215E3">
              <w:rPr>
                <w:rFonts w:ascii="Comic Sans MS" w:hAnsi="Comic Sans MS"/>
              </w:rPr>
              <w:t>Media Balance is Important- Quick Bite</w:t>
            </w:r>
          </w:p>
        </w:tc>
        <w:tc>
          <w:tcPr>
            <w:tcW w:w="2089" w:type="dxa"/>
          </w:tcPr>
          <w:p w:rsidR="00E43431" w:rsidRPr="006215E3" w:rsidRDefault="006215E3" w:rsidP="006215E3">
            <w:pPr>
              <w:rPr>
                <w:rFonts w:ascii="Comic Sans MS" w:hAnsi="Comic Sans MS"/>
              </w:rPr>
            </w:pPr>
            <w:r w:rsidRPr="006215E3">
              <w:rPr>
                <w:rFonts w:ascii="Comic Sans MS" w:hAnsi="Comic Sans MS"/>
              </w:rPr>
              <w:t>Safety in my Online Neighbourhood</w:t>
            </w:r>
          </w:p>
        </w:tc>
        <w:tc>
          <w:tcPr>
            <w:tcW w:w="2046" w:type="dxa"/>
          </w:tcPr>
          <w:p w:rsidR="00E43431" w:rsidRPr="006215E3" w:rsidRDefault="006215E3" w:rsidP="006215E3">
            <w:pPr>
              <w:rPr>
                <w:rFonts w:ascii="Comic Sans MS" w:hAnsi="Comic Sans MS"/>
              </w:rPr>
            </w:pPr>
            <w:r w:rsidRPr="006215E3">
              <w:rPr>
                <w:rFonts w:ascii="Comic Sans MS" w:hAnsi="Comic Sans MS"/>
              </w:rPr>
              <w:t>Device Advice- Caring for Our Devices</w:t>
            </w:r>
          </w:p>
        </w:tc>
      </w:tr>
      <w:tr w:rsidR="00460B47" w:rsidRPr="00CE35F4" w:rsidTr="006215E3">
        <w:tc>
          <w:tcPr>
            <w:tcW w:w="1436" w:type="dxa"/>
          </w:tcPr>
          <w:p w:rsidR="00E43431" w:rsidRPr="006215E3" w:rsidRDefault="00E43431" w:rsidP="006215E3">
            <w:pPr>
              <w:rPr>
                <w:rFonts w:ascii="Comic Sans MS" w:hAnsi="Comic Sans MS"/>
                <w:b/>
              </w:rPr>
            </w:pPr>
            <w:r w:rsidRPr="006215E3">
              <w:rPr>
                <w:rFonts w:ascii="Comic Sans MS" w:hAnsi="Comic Sans MS"/>
                <w:b/>
              </w:rPr>
              <w:t>Year 2</w:t>
            </w:r>
          </w:p>
        </w:tc>
        <w:tc>
          <w:tcPr>
            <w:tcW w:w="2079" w:type="dxa"/>
          </w:tcPr>
          <w:p w:rsidR="00E43431" w:rsidRPr="006215E3" w:rsidRDefault="00F727E4" w:rsidP="006215E3">
            <w:pPr>
              <w:rPr>
                <w:rFonts w:ascii="Comic Sans MS" w:hAnsi="Comic Sans MS"/>
              </w:rPr>
            </w:pPr>
            <w:r w:rsidRPr="006215E3">
              <w:rPr>
                <w:rFonts w:ascii="Comic Sans MS" w:hAnsi="Comic Sans MS"/>
              </w:rPr>
              <w:t>How Technology Makes you Feel</w:t>
            </w:r>
          </w:p>
        </w:tc>
        <w:tc>
          <w:tcPr>
            <w:tcW w:w="2082" w:type="dxa"/>
          </w:tcPr>
          <w:p w:rsidR="00E43431" w:rsidRPr="006215E3" w:rsidRDefault="00460B47" w:rsidP="006215E3">
            <w:pPr>
              <w:rPr>
                <w:rFonts w:ascii="Comic Sans MS" w:hAnsi="Comic Sans MS"/>
              </w:rPr>
            </w:pPr>
            <w:r w:rsidRPr="006215E3">
              <w:rPr>
                <w:rFonts w:ascii="Comic Sans MS" w:hAnsi="Comic Sans MS"/>
              </w:rPr>
              <w:t>Pause for People</w:t>
            </w:r>
          </w:p>
        </w:tc>
        <w:tc>
          <w:tcPr>
            <w:tcW w:w="2127" w:type="dxa"/>
          </w:tcPr>
          <w:p w:rsidR="00E43431" w:rsidRPr="006215E3" w:rsidRDefault="00460B47" w:rsidP="006215E3">
            <w:pPr>
              <w:rPr>
                <w:rFonts w:ascii="Comic Sans MS" w:hAnsi="Comic Sans MS"/>
              </w:rPr>
            </w:pPr>
            <w:r w:rsidRPr="006215E3">
              <w:rPr>
                <w:rFonts w:ascii="Comic Sans MS" w:hAnsi="Comic Sans MS"/>
              </w:rPr>
              <w:t>Device Advice- Our Device Charter</w:t>
            </w:r>
          </w:p>
        </w:tc>
        <w:tc>
          <w:tcPr>
            <w:tcW w:w="2089" w:type="dxa"/>
          </w:tcPr>
          <w:p w:rsidR="00E43431" w:rsidRPr="006215E3" w:rsidRDefault="00460B47" w:rsidP="006215E3">
            <w:pPr>
              <w:rPr>
                <w:rFonts w:ascii="Comic Sans MS" w:hAnsi="Comic Sans MS"/>
              </w:rPr>
            </w:pPr>
            <w:r w:rsidRPr="006215E3">
              <w:rPr>
                <w:rFonts w:ascii="Comic Sans MS" w:hAnsi="Comic Sans MS"/>
              </w:rPr>
              <w:t>Device Advice- Managing Device Distractions</w:t>
            </w:r>
          </w:p>
        </w:tc>
        <w:tc>
          <w:tcPr>
            <w:tcW w:w="2089" w:type="dxa"/>
          </w:tcPr>
          <w:p w:rsidR="00E43431" w:rsidRPr="006215E3" w:rsidRDefault="006215E3" w:rsidP="006215E3">
            <w:pPr>
              <w:rPr>
                <w:rFonts w:ascii="Comic Sans MS" w:hAnsi="Comic Sans MS"/>
              </w:rPr>
            </w:pPr>
            <w:r w:rsidRPr="006215E3">
              <w:rPr>
                <w:rFonts w:ascii="Comic Sans MS" w:hAnsi="Comic Sans MS"/>
              </w:rPr>
              <w:t>Internet Traffic Light</w:t>
            </w:r>
          </w:p>
        </w:tc>
        <w:tc>
          <w:tcPr>
            <w:tcW w:w="2046" w:type="dxa"/>
          </w:tcPr>
          <w:p w:rsidR="00E43431" w:rsidRPr="006215E3" w:rsidRDefault="006215E3" w:rsidP="006215E3">
            <w:pPr>
              <w:rPr>
                <w:rFonts w:ascii="Comic Sans MS" w:hAnsi="Comic Sans MS"/>
              </w:rPr>
            </w:pPr>
            <w:r w:rsidRPr="006215E3">
              <w:rPr>
                <w:rFonts w:ascii="Comic Sans MS" w:hAnsi="Comic Sans MS"/>
              </w:rPr>
              <w:t>Pause for People- Quick Bite</w:t>
            </w:r>
          </w:p>
        </w:tc>
      </w:tr>
      <w:tr w:rsidR="00460B47" w:rsidRPr="00CE35F4" w:rsidTr="006215E3">
        <w:tc>
          <w:tcPr>
            <w:tcW w:w="1436" w:type="dxa"/>
          </w:tcPr>
          <w:p w:rsidR="00E43431" w:rsidRPr="006215E3" w:rsidRDefault="00E43431" w:rsidP="006215E3">
            <w:pPr>
              <w:rPr>
                <w:rFonts w:ascii="Comic Sans MS" w:hAnsi="Comic Sans MS"/>
                <w:b/>
              </w:rPr>
            </w:pPr>
            <w:r w:rsidRPr="006215E3">
              <w:rPr>
                <w:rFonts w:ascii="Comic Sans MS" w:hAnsi="Comic Sans MS"/>
                <w:b/>
              </w:rPr>
              <w:t>Year 3</w:t>
            </w:r>
          </w:p>
        </w:tc>
        <w:tc>
          <w:tcPr>
            <w:tcW w:w="2079" w:type="dxa"/>
          </w:tcPr>
          <w:p w:rsidR="00E43431" w:rsidRPr="006215E3" w:rsidRDefault="006A2C2D" w:rsidP="006215E3">
            <w:pPr>
              <w:rPr>
                <w:rFonts w:ascii="Comic Sans MS" w:hAnsi="Comic Sans MS"/>
              </w:rPr>
            </w:pPr>
            <w:r w:rsidRPr="006215E3">
              <w:rPr>
                <w:rFonts w:ascii="Comic Sans MS" w:hAnsi="Comic Sans MS"/>
              </w:rPr>
              <w:t>Device-Free Moments</w:t>
            </w:r>
          </w:p>
        </w:tc>
        <w:tc>
          <w:tcPr>
            <w:tcW w:w="2082" w:type="dxa"/>
          </w:tcPr>
          <w:p w:rsidR="00E43431" w:rsidRPr="006215E3" w:rsidRDefault="00460B47" w:rsidP="006215E3">
            <w:pPr>
              <w:rPr>
                <w:rFonts w:ascii="Comic Sans MS" w:hAnsi="Comic Sans MS"/>
              </w:rPr>
            </w:pPr>
            <w:r w:rsidRPr="006215E3">
              <w:rPr>
                <w:rFonts w:ascii="Comic Sans MS" w:hAnsi="Comic Sans MS"/>
              </w:rPr>
              <w:t>Putting a STOP to Online Meanness</w:t>
            </w:r>
          </w:p>
        </w:tc>
        <w:tc>
          <w:tcPr>
            <w:tcW w:w="2127" w:type="dxa"/>
          </w:tcPr>
          <w:p w:rsidR="00E43431" w:rsidRPr="006215E3" w:rsidRDefault="00460B47" w:rsidP="006215E3">
            <w:pPr>
              <w:rPr>
                <w:rFonts w:ascii="Comic Sans MS" w:hAnsi="Comic Sans MS"/>
              </w:rPr>
            </w:pPr>
            <w:r w:rsidRPr="006215E3">
              <w:rPr>
                <w:rFonts w:ascii="Comic Sans MS" w:hAnsi="Comic Sans MS"/>
              </w:rPr>
              <w:t>Who is in your Online Community?</w:t>
            </w:r>
          </w:p>
        </w:tc>
        <w:tc>
          <w:tcPr>
            <w:tcW w:w="2089" w:type="dxa"/>
          </w:tcPr>
          <w:p w:rsidR="00E43431" w:rsidRPr="006215E3" w:rsidRDefault="006215E3" w:rsidP="006215E3">
            <w:pPr>
              <w:rPr>
                <w:rFonts w:ascii="Comic Sans MS" w:hAnsi="Comic Sans MS"/>
              </w:rPr>
            </w:pPr>
            <w:r w:rsidRPr="006215E3">
              <w:rPr>
                <w:rFonts w:ascii="Comic Sans MS" w:hAnsi="Comic Sans MS"/>
              </w:rPr>
              <w:t>We the Digital Citizens</w:t>
            </w:r>
          </w:p>
          <w:p w:rsidR="006215E3" w:rsidRPr="006215E3" w:rsidRDefault="006215E3" w:rsidP="006215E3">
            <w:pPr>
              <w:rPr>
                <w:rFonts w:ascii="Comic Sans MS" w:hAnsi="Comic Sans MS"/>
              </w:rPr>
            </w:pPr>
            <w:r w:rsidRPr="006215E3">
              <w:rPr>
                <w:rFonts w:ascii="Comic Sans MS" w:hAnsi="Comic Sans MS"/>
              </w:rPr>
              <w:t>Digital Trails</w:t>
            </w:r>
          </w:p>
        </w:tc>
        <w:tc>
          <w:tcPr>
            <w:tcW w:w="2089" w:type="dxa"/>
          </w:tcPr>
          <w:p w:rsidR="00E43431" w:rsidRPr="006215E3" w:rsidRDefault="006215E3" w:rsidP="006215E3">
            <w:pPr>
              <w:rPr>
                <w:rFonts w:ascii="Comic Sans MS" w:hAnsi="Comic Sans MS"/>
              </w:rPr>
            </w:pPr>
            <w:r w:rsidRPr="006215E3">
              <w:rPr>
                <w:rFonts w:ascii="Comic Sans MS" w:hAnsi="Comic Sans MS"/>
              </w:rPr>
              <w:t>That’s Private!</w:t>
            </w:r>
          </w:p>
        </w:tc>
        <w:tc>
          <w:tcPr>
            <w:tcW w:w="2046" w:type="dxa"/>
          </w:tcPr>
          <w:p w:rsidR="00E43431" w:rsidRPr="006215E3" w:rsidRDefault="006215E3" w:rsidP="006215E3">
            <w:pPr>
              <w:rPr>
                <w:rFonts w:ascii="Comic Sans MS" w:hAnsi="Comic Sans MS"/>
              </w:rPr>
            </w:pPr>
            <w:r w:rsidRPr="006215E3">
              <w:rPr>
                <w:rFonts w:ascii="Comic Sans MS" w:hAnsi="Comic Sans MS"/>
              </w:rPr>
              <w:t>We the Digital Citizens</w:t>
            </w:r>
          </w:p>
          <w:p w:rsidR="006215E3" w:rsidRPr="006215E3" w:rsidRDefault="006215E3" w:rsidP="006215E3">
            <w:pPr>
              <w:rPr>
                <w:rFonts w:ascii="Comic Sans MS" w:hAnsi="Comic Sans MS"/>
              </w:rPr>
            </w:pPr>
            <w:r w:rsidRPr="006215E3">
              <w:rPr>
                <w:rFonts w:ascii="Comic Sans MS" w:hAnsi="Comic Sans MS"/>
              </w:rPr>
              <w:t>Digital Trails</w:t>
            </w:r>
          </w:p>
        </w:tc>
      </w:tr>
      <w:tr w:rsidR="00460B47" w:rsidRPr="00CE35F4" w:rsidTr="006215E3">
        <w:tc>
          <w:tcPr>
            <w:tcW w:w="1436" w:type="dxa"/>
          </w:tcPr>
          <w:p w:rsidR="00E43431" w:rsidRPr="006215E3" w:rsidRDefault="00E43431" w:rsidP="006215E3">
            <w:pPr>
              <w:rPr>
                <w:rFonts w:ascii="Comic Sans MS" w:hAnsi="Comic Sans MS"/>
                <w:b/>
              </w:rPr>
            </w:pPr>
            <w:r w:rsidRPr="006215E3">
              <w:rPr>
                <w:rFonts w:ascii="Comic Sans MS" w:hAnsi="Comic Sans MS"/>
                <w:b/>
              </w:rPr>
              <w:t>Year 4</w:t>
            </w:r>
          </w:p>
        </w:tc>
        <w:tc>
          <w:tcPr>
            <w:tcW w:w="2079" w:type="dxa"/>
          </w:tcPr>
          <w:p w:rsidR="00E43431" w:rsidRPr="006215E3" w:rsidRDefault="006A2C2D" w:rsidP="006215E3">
            <w:pPr>
              <w:rPr>
                <w:rFonts w:ascii="Comic Sans MS" w:hAnsi="Comic Sans MS"/>
              </w:rPr>
            </w:pPr>
            <w:r w:rsidRPr="006215E3">
              <w:rPr>
                <w:rFonts w:ascii="Comic Sans MS" w:hAnsi="Comic Sans MS"/>
              </w:rPr>
              <w:t>Your Rings of Responsibility</w:t>
            </w:r>
          </w:p>
        </w:tc>
        <w:tc>
          <w:tcPr>
            <w:tcW w:w="2082" w:type="dxa"/>
          </w:tcPr>
          <w:p w:rsidR="00E43431" w:rsidRPr="006215E3" w:rsidRDefault="00460B47" w:rsidP="006215E3">
            <w:pPr>
              <w:rPr>
                <w:rFonts w:ascii="Comic Sans MS" w:hAnsi="Comic Sans MS"/>
              </w:rPr>
            </w:pPr>
            <w:r w:rsidRPr="006215E3">
              <w:rPr>
                <w:rFonts w:ascii="Comic Sans MS" w:hAnsi="Comic Sans MS"/>
              </w:rPr>
              <w:t>The Power of Words</w:t>
            </w:r>
          </w:p>
        </w:tc>
        <w:tc>
          <w:tcPr>
            <w:tcW w:w="2127" w:type="dxa"/>
          </w:tcPr>
          <w:p w:rsidR="00E43431" w:rsidRPr="006215E3" w:rsidRDefault="00460B47" w:rsidP="006215E3">
            <w:pPr>
              <w:rPr>
                <w:rFonts w:ascii="Comic Sans MS" w:hAnsi="Comic Sans MS"/>
              </w:rPr>
            </w:pPr>
            <w:r w:rsidRPr="006215E3">
              <w:rPr>
                <w:rFonts w:ascii="Comic Sans MS" w:hAnsi="Comic Sans MS"/>
              </w:rPr>
              <w:t>Our Digital Citizenship Pledge</w:t>
            </w:r>
          </w:p>
        </w:tc>
        <w:tc>
          <w:tcPr>
            <w:tcW w:w="2089" w:type="dxa"/>
          </w:tcPr>
          <w:p w:rsidR="00E43431" w:rsidRPr="006215E3" w:rsidRDefault="006215E3" w:rsidP="006215E3">
            <w:pPr>
              <w:rPr>
                <w:rFonts w:ascii="Comic Sans MS" w:hAnsi="Comic Sans MS"/>
              </w:rPr>
            </w:pPr>
            <w:r w:rsidRPr="006215E3">
              <w:rPr>
                <w:rFonts w:ascii="Comic Sans MS" w:hAnsi="Comic Sans MS"/>
              </w:rPr>
              <w:t>Is Seeing Believing?</w:t>
            </w:r>
          </w:p>
        </w:tc>
        <w:tc>
          <w:tcPr>
            <w:tcW w:w="2089" w:type="dxa"/>
          </w:tcPr>
          <w:p w:rsidR="00E43431" w:rsidRPr="006215E3" w:rsidRDefault="006215E3" w:rsidP="006215E3">
            <w:pPr>
              <w:rPr>
                <w:rFonts w:ascii="Comic Sans MS" w:hAnsi="Comic Sans MS"/>
              </w:rPr>
            </w:pPr>
            <w:r w:rsidRPr="006215E3">
              <w:rPr>
                <w:rFonts w:ascii="Comic Sans MS" w:hAnsi="Comic Sans MS"/>
              </w:rPr>
              <w:t>Password Power-Up</w:t>
            </w:r>
          </w:p>
        </w:tc>
        <w:tc>
          <w:tcPr>
            <w:tcW w:w="2046" w:type="dxa"/>
          </w:tcPr>
          <w:p w:rsidR="00E43431" w:rsidRPr="006215E3" w:rsidRDefault="006215E3" w:rsidP="006215E3">
            <w:pPr>
              <w:rPr>
                <w:rFonts w:ascii="Comic Sans MS" w:hAnsi="Comic Sans MS"/>
              </w:rPr>
            </w:pPr>
            <w:r w:rsidRPr="006215E3">
              <w:rPr>
                <w:rFonts w:ascii="Comic Sans MS" w:hAnsi="Comic Sans MS"/>
              </w:rPr>
              <w:t>This is Me</w:t>
            </w:r>
          </w:p>
        </w:tc>
      </w:tr>
      <w:tr w:rsidR="00460B47" w:rsidRPr="00CE35F4" w:rsidTr="006215E3">
        <w:tc>
          <w:tcPr>
            <w:tcW w:w="1436" w:type="dxa"/>
          </w:tcPr>
          <w:p w:rsidR="00E43431" w:rsidRPr="006215E3" w:rsidRDefault="00E43431" w:rsidP="006215E3">
            <w:pPr>
              <w:rPr>
                <w:rFonts w:ascii="Comic Sans MS" w:hAnsi="Comic Sans MS"/>
                <w:b/>
              </w:rPr>
            </w:pPr>
            <w:r w:rsidRPr="006215E3">
              <w:rPr>
                <w:rFonts w:ascii="Comic Sans MS" w:hAnsi="Comic Sans MS"/>
                <w:b/>
              </w:rPr>
              <w:t>Year 5</w:t>
            </w:r>
          </w:p>
        </w:tc>
        <w:tc>
          <w:tcPr>
            <w:tcW w:w="2079" w:type="dxa"/>
          </w:tcPr>
          <w:p w:rsidR="00E43431" w:rsidRPr="006215E3" w:rsidRDefault="006A2C2D" w:rsidP="006215E3">
            <w:pPr>
              <w:rPr>
                <w:rFonts w:ascii="Comic Sans MS" w:hAnsi="Comic Sans MS"/>
              </w:rPr>
            </w:pPr>
            <w:r w:rsidRPr="006215E3">
              <w:rPr>
                <w:rFonts w:ascii="Comic Sans MS" w:hAnsi="Comic Sans MS"/>
              </w:rPr>
              <w:t>My Media Choices</w:t>
            </w:r>
          </w:p>
        </w:tc>
        <w:tc>
          <w:tcPr>
            <w:tcW w:w="2082" w:type="dxa"/>
          </w:tcPr>
          <w:p w:rsidR="00E43431" w:rsidRPr="006215E3" w:rsidRDefault="00460B47" w:rsidP="006215E3">
            <w:pPr>
              <w:rPr>
                <w:rFonts w:ascii="Comic Sans MS" w:hAnsi="Comic Sans MS"/>
              </w:rPr>
            </w:pPr>
            <w:r w:rsidRPr="006215E3">
              <w:rPr>
                <w:rFonts w:ascii="Comic Sans MS" w:hAnsi="Comic Sans MS"/>
              </w:rPr>
              <w:t>Be a Super Digital Citizen</w:t>
            </w:r>
          </w:p>
        </w:tc>
        <w:tc>
          <w:tcPr>
            <w:tcW w:w="2127" w:type="dxa"/>
          </w:tcPr>
          <w:p w:rsidR="00E43431" w:rsidRPr="006215E3" w:rsidRDefault="00460B47" w:rsidP="006215E3">
            <w:pPr>
              <w:rPr>
                <w:rFonts w:ascii="Comic Sans MS" w:hAnsi="Comic Sans MS"/>
              </w:rPr>
            </w:pPr>
            <w:r w:rsidRPr="006215E3">
              <w:rPr>
                <w:rFonts w:ascii="Comic Sans MS" w:hAnsi="Comic Sans MS"/>
              </w:rPr>
              <w:t>Keeping Games Fun and Friendly</w:t>
            </w:r>
          </w:p>
        </w:tc>
        <w:tc>
          <w:tcPr>
            <w:tcW w:w="2089" w:type="dxa"/>
          </w:tcPr>
          <w:p w:rsidR="00E43431" w:rsidRPr="006215E3" w:rsidRDefault="006215E3" w:rsidP="006215E3">
            <w:pPr>
              <w:rPr>
                <w:rFonts w:ascii="Comic Sans MS" w:hAnsi="Comic Sans MS"/>
              </w:rPr>
            </w:pPr>
            <w:r w:rsidRPr="006215E3">
              <w:rPr>
                <w:rFonts w:ascii="Comic Sans MS" w:hAnsi="Comic Sans MS"/>
              </w:rPr>
              <w:t>A Creator’s Rights and Responsibilities</w:t>
            </w:r>
          </w:p>
        </w:tc>
        <w:tc>
          <w:tcPr>
            <w:tcW w:w="2089" w:type="dxa"/>
          </w:tcPr>
          <w:p w:rsidR="00E43431" w:rsidRPr="006215E3" w:rsidRDefault="006215E3" w:rsidP="006215E3">
            <w:pPr>
              <w:rPr>
                <w:rFonts w:ascii="Comic Sans MS" w:hAnsi="Comic Sans MS"/>
              </w:rPr>
            </w:pPr>
            <w:r w:rsidRPr="006215E3">
              <w:rPr>
                <w:rFonts w:ascii="Comic Sans MS" w:hAnsi="Comic Sans MS"/>
              </w:rPr>
              <w:t>Private and Personal Information</w:t>
            </w:r>
          </w:p>
        </w:tc>
        <w:tc>
          <w:tcPr>
            <w:tcW w:w="2046" w:type="dxa"/>
          </w:tcPr>
          <w:p w:rsidR="00E43431" w:rsidRPr="006215E3" w:rsidRDefault="006215E3" w:rsidP="006215E3">
            <w:pPr>
              <w:rPr>
                <w:rFonts w:ascii="Comic Sans MS" w:hAnsi="Comic Sans MS"/>
              </w:rPr>
            </w:pPr>
            <w:r w:rsidRPr="006215E3">
              <w:rPr>
                <w:rFonts w:ascii="Comic Sans MS" w:hAnsi="Comic Sans MS"/>
              </w:rPr>
              <w:t>Our Online Tracks</w:t>
            </w:r>
          </w:p>
        </w:tc>
      </w:tr>
      <w:tr w:rsidR="00460B47" w:rsidRPr="00CE35F4" w:rsidTr="006215E3">
        <w:tc>
          <w:tcPr>
            <w:tcW w:w="1436" w:type="dxa"/>
          </w:tcPr>
          <w:p w:rsidR="00E43431" w:rsidRPr="006215E3" w:rsidRDefault="00E43431" w:rsidP="006215E3">
            <w:pPr>
              <w:rPr>
                <w:rFonts w:ascii="Comic Sans MS" w:hAnsi="Comic Sans MS"/>
                <w:b/>
              </w:rPr>
            </w:pPr>
            <w:r w:rsidRPr="006215E3">
              <w:rPr>
                <w:rFonts w:ascii="Comic Sans MS" w:hAnsi="Comic Sans MS"/>
                <w:b/>
              </w:rPr>
              <w:t>Year 6</w:t>
            </w:r>
          </w:p>
        </w:tc>
        <w:tc>
          <w:tcPr>
            <w:tcW w:w="2079" w:type="dxa"/>
          </w:tcPr>
          <w:p w:rsidR="00E43431" w:rsidRPr="006215E3" w:rsidRDefault="006A2C2D" w:rsidP="006215E3">
            <w:pPr>
              <w:rPr>
                <w:rFonts w:ascii="Comic Sans MS" w:hAnsi="Comic Sans MS"/>
              </w:rPr>
            </w:pPr>
            <w:r w:rsidRPr="006215E3">
              <w:rPr>
                <w:rFonts w:ascii="Comic Sans MS" w:hAnsi="Comic Sans MS"/>
              </w:rPr>
              <w:t>Finding my Media Balance</w:t>
            </w:r>
          </w:p>
        </w:tc>
        <w:tc>
          <w:tcPr>
            <w:tcW w:w="2082" w:type="dxa"/>
          </w:tcPr>
          <w:p w:rsidR="00E43431" w:rsidRPr="006215E3" w:rsidRDefault="00460B47" w:rsidP="006215E3">
            <w:pPr>
              <w:rPr>
                <w:rFonts w:ascii="Comic Sans MS" w:hAnsi="Comic Sans MS"/>
              </w:rPr>
            </w:pPr>
            <w:r w:rsidRPr="006215E3">
              <w:rPr>
                <w:rFonts w:ascii="Comic Sans MS" w:hAnsi="Comic Sans MS"/>
              </w:rPr>
              <w:t>Is it Cyberbullying?</w:t>
            </w:r>
          </w:p>
        </w:tc>
        <w:tc>
          <w:tcPr>
            <w:tcW w:w="2127" w:type="dxa"/>
          </w:tcPr>
          <w:p w:rsidR="00E43431" w:rsidRPr="006215E3" w:rsidRDefault="00460B47" w:rsidP="006215E3">
            <w:pPr>
              <w:rPr>
                <w:rFonts w:ascii="Comic Sans MS" w:hAnsi="Comic Sans MS"/>
              </w:rPr>
            </w:pPr>
            <w:r w:rsidRPr="006215E3">
              <w:rPr>
                <w:rFonts w:ascii="Comic Sans MS" w:hAnsi="Comic Sans MS"/>
              </w:rPr>
              <w:t>Digital Friendships</w:t>
            </w:r>
          </w:p>
        </w:tc>
        <w:tc>
          <w:tcPr>
            <w:tcW w:w="2089" w:type="dxa"/>
          </w:tcPr>
          <w:p w:rsidR="00E43431" w:rsidRPr="006215E3" w:rsidRDefault="006215E3" w:rsidP="006215E3">
            <w:pPr>
              <w:rPr>
                <w:rFonts w:ascii="Comic Sans MS" w:hAnsi="Comic Sans MS" w:cs="Arial"/>
              </w:rPr>
            </w:pPr>
            <w:r w:rsidRPr="006215E3">
              <w:rPr>
                <w:rFonts w:ascii="Comic Sans MS" w:hAnsi="Comic Sans MS" w:cs="Arial"/>
              </w:rPr>
              <w:t>Reading News Online</w:t>
            </w:r>
          </w:p>
        </w:tc>
        <w:tc>
          <w:tcPr>
            <w:tcW w:w="2089" w:type="dxa"/>
          </w:tcPr>
          <w:p w:rsidR="00E43431" w:rsidRPr="006215E3" w:rsidRDefault="006215E3" w:rsidP="006215E3">
            <w:pPr>
              <w:rPr>
                <w:rFonts w:ascii="Comic Sans MS" w:hAnsi="Comic Sans MS"/>
              </w:rPr>
            </w:pPr>
            <w:r w:rsidRPr="006215E3">
              <w:rPr>
                <w:rFonts w:ascii="Comic Sans MS" w:hAnsi="Comic Sans MS"/>
              </w:rPr>
              <w:t>You Won’t Believe This!</w:t>
            </w:r>
          </w:p>
        </w:tc>
        <w:tc>
          <w:tcPr>
            <w:tcW w:w="2046" w:type="dxa"/>
          </w:tcPr>
          <w:p w:rsidR="00E43431" w:rsidRPr="006215E3" w:rsidRDefault="006215E3" w:rsidP="006215E3">
            <w:pPr>
              <w:rPr>
                <w:rFonts w:ascii="Comic Sans MS" w:hAnsi="Comic Sans MS"/>
              </w:rPr>
            </w:pPr>
            <w:r w:rsidRPr="006215E3">
              <w:rPr>
                <w:rFonts w:ascii="Comic Sans MS" w:hAnsi="Comic Sans MS"/>
              </w:rPr>
              <w:t>Beyond Gender Stereotypes</w:t>
            </w:r>
          </w:p>
        </w:tc>
      </w:tr>
    </w:tbl>
    <w:p w:rsidR="006215E3" w:rsidRPr="006215E3" w:rsidRDefault="006215E3" w:rsidP="006215E3">
      <w:pPr>
        <w:pStyle w:val="Heading3"/>
        <w:spacing w:after="200"/>
        <w:rPr>
          <w:rFonts w:ascii="Comic Sans MS" w:hAnsi="Comic Sans MS"/>
        </w:rPr>
      </w:pPr>
      <w:r w:rsidRPr="006215E3">
        <w:rPr>
          <w:rFonts w:ascii="Comic Sans MS" w:eastAsia="Lato Black" w:hAnsi="Comic Sans MS" w:cs="Lato Black"/>
          <w:b w:val="0"/>
          <w:color w:val="0B0C0C"/>
        </w:rPr>
        <w:t>Year 1-6 Curriculum Standards Alignment</w:t>
      </w:r>
    </w:p>
    <w:tbl>
      <w:tblPr>
        <w:tblW w:w="15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2645"/>
      </w:tblGrid>
      <w:tr w:rsidR="006215E3" w:rsidRPr="006215E3" w:rsidTr="003C7FA9">
        <w:trPr>
          <w:trHeight w:val="480"/>
          <w:jc w:val="center"/>
        </w:trPr>
        <w:tc>
          <w:tcPr>
            <w:tcW w:w="15360" w:type="dxa"/>
            <w:gridSpan w:val="2"/>
            <w:tcBorders>
              <w:top w:val="single" w:sz="6" w:space="0" w:color="D9D9D9"/>
              <w:left w:val="single" w:sz="6" w:space="0" w:color="D9D9D9"/>
              <w:bottom w:val="single" w:sz="6" w:space="0" w:color="D9D9D9"/>
              <w:right w:val="single" w:sz="6" w:space="0" w:color="999999"/>
            </w:tcBorders>
            <w:shd w:val="clear" w:color="auto" w:fill="auto"/>
            <w:tcMar>
              <w:top w:w="100" w:type="dxa"/>
              <w:left w:w="100" w:type="dxa"/>
              <w:bottom w:w="100" w:type="dxa"/>
              <w:right w:w="100" w:type="dxa"/>
            </w:tcMar>
          </w:tcPr>
          <w:p w:rsidR="006215E3" w:rsidRPr="006215E3" w:rsidRDefault="006215E3" w:rsidP="003C7FA9">
            <w:pPr>
              <w:spacing w:line="276" w:lineRule="auto"/>
              <w:rPr>
                <w:rFonts w:ascii="Comic Sans MS" w:eastAsia="Lato" w:hAnsi="Comic Sans MS" w:cs="Lato"/>
                <w:b/>
                <w:sz w:val="20"/>
                <w:szCs w:val="20"/>
              </w:rPr>
            </w:pPr>
            <w:hyperlink r:id="rId6">
              <w:r w:rsidRPr="006215E3">
                <w:rPr>
                  <w:rFonts w:ascii="Comic Sans MS" w:eastAsia="Lato" w:hAnsi="Comic Sans MS" w:cs="Lato"/>
                  <w:b/>
                  <w:color w:val="413FE0"/>
                  <w:sz w:val="20"/>
                  <w:szCs w:val="20"/>
                </w:rPr>
                <w:t>Education for a Connected World</w:t>
              </w:r>
            </w:hyperlink>
            <w:r w:rsidRPr="006215E3">
              <w:rPr>
                <w:rFonts w:ascii="Comic Sans MS" w:eastAsia="Lato" w:hAnsi="Comic Sans MS" w:cs="Lato"/>
                <w:sz w:val="20"/>
                <w:szCs w:val="20"/>
              </w:rPr>
              <w:t xml:space="preserve">'s strands align with </w:t>
            </w:r>
            <w:hyperlink r:id="rId7">
              <w:r w:rsidRPr="006215E3">
                <w:rPr>
                  <w:rFonts w:ascii="Comic Sans MS" w:eastAsia="Lato" w:hAnsi="Comic Sans MS" w:cs="Lato"/>
                  <w:b/>
                  <w:color w:val="413FE0"/>
                  <w:sz w:val="20"/>
                  <w:szCs w:val="20"/>
                </w:rPr>
                <w:t>Common Sense Education's Digital Citizenship</w:t>
              </w:r>
            </w:hyperlink>
            <w:r w:rsidRPr="006215E3">
              <w:rPr>
                <w:rFonts w:ascii="Comic Sans MS" w:eastAsia="Lato" w:hAnsi="Comic Sans MS" w:cs="Lato"/>
                <w:b/>
                <w:color w:val="44AA00"/>
                <w:sz w:val="20"/>
                <w:szCs w:val="20"/>
              </w:rPr>
              <w:t xml:space="preserve"> </w:t>
            </w:r>
            <w:r w:rsidRPr="006215E3">
              <w:rPr>
                <w:rFonts w:ascii="Comic Sans MS" w:eastAsia="Lato" w:hAnsi="Comic Sans MS" w:cs="Lato"/>
                <w:sz w:val="20"/>
                <w:szCs w:val="20"/>
              </w:rPr>
              <w:t>strands:</w:t>
            </w:r>
          </w:p>
          <w:p w:rsidR="006215E3" w:rsidRPr="006215E3" w:rsidRDefault="006215E3" w:rsidP="003C7FA9">
            <w:pPr>
              <w:rPr>
                <w:rFonts w:ascii="Comic Sans MS" w:eastAsia="Lato" w:hAnsi="Comic Sans MS" w:cs="Lato"/>
                <w:b/>
                <w:sz w:val="20"/>
                <w:szCs w:val="20"/>
              </w:rPr>
            </w:pPr>
          </w:p>
          <w:p w:rsidR="006215E3" w:rsidRPr="006215E3" w:rsidRDefault="006215E3" w:rsidP="003C7FA9">
            <w:pPr>
              <w:spacing w:line="276" w:lineRule="auto"/>
              <w:rPr>
                <w:rFonts w:ascii="Comic Sans MS" w:eastAsia="Lato" w:hAnsi="Comic Sans MS" w:cs="Lato"/>
                <w:b/>
                <w:sz w:val="20"/>
                <w:szCs w:val="20"/>
              </w:rPr>
            </w:pPr>
            <w:r w:rsidRPr="006215E3">
              <w:rPr>
                <w:rFonts w:ascii="Comic Sans MS" w:eastAsia="Lato" w:hAnsi="Comic Sans MS" w:cs="Lato"/>
                <w:b/>
                <w:sz w:val="20"/>
                <w:szCs w:val="20"/>
              </w:rPr>
              <w:t xml:space="preserve">        Education for a Connected World </w:t>
            </w:r>
            <w:r w:rsidRPr="006215E3">
              <w:rPr>
                <w:rFonts w:ascii="Comic Sans MS" w:eastAsia="Lato" w:hAnsi="Comic Sans MS" w:cs="Lato"/>
                <w:b/>
                <w:sz w:val="20"/>
                <w:szCs w:val="20"/>
              </w:rPr>
              <w:tab/>
              <w:t xml:space="preserve">                Common Sense Education              </w:t>
            </w:r>
          </w:p>
          <w:p w:rsidR="006215E3" w:rsidRPr="006215E3" w:rsidRDefault="006215E3" w:rsidP="006215E3">
            <w:pPr>
              <w:numPr>
                <w:ilvl w:val="0"/>
                <w:numId w:val="11"/>
              </w:numPr>
              <w:spacing w:after="0" w:line="276" w:lineRule="auto"/>
              <w:rPr>
                <w:rFonts w:ascii="Comic Sans MS" w:eastAsia="Lato" w:hAnsi="Comic Sans MS" w:cs="Lato"/>
                <w:sz w:val="20"/>
                <w:szCs w:val="20"/>
              </w:rPr>
            </w:pPr>
            <w:proofErr w:type="spellStart"/>
            <w:r w:rsidRPr="006215E3">
              <w:rPr>
                <w:rFonts w:ascii="Comic Sans MS" w:eastAsia="Lato" w:hAnsi="Comic Sans MS" w:cs="Lato"/>
                <w:sz w:val="20"/>
                <w:szCs w:val="20"/>
              </w:rPr>
              <w:t>Self Image</w:t>
            </w:r>
            <w:proofErr w:type="spellEnd"/>
            <w:r w:rsidRPr="006215E3">
              <w:rPr>
                <w:rFonts w:ascii="Comic Sans MS" w:eastAsia="Lato" w:hAnsi="Comic Sans MS" w:cs="Lato"/>
                <w:sz w:val="20"/>
                <w:szCs w:val="20"/>
              </w:rPr>
              <w:t xml:space="preserve"> &amp; Identity</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Media Balance &amp; Well-Being</w:t>
            </w:r>
          </w:p>
          <w:p w:rsidR="006215E3" w:rsidRPr="006215E3" w:rsidRDefault="006215E3" w:rsidP="006215E3">
            <w:pPr>
              <w:numPr>
                <w:ilvl w:val="0"/>
                <w:numId w:val="11"/>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Online Relationships</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Relationships &amp; Communication</w:t>
            </w:r>
          </w:p>
          <w:p w:rsidR="006215E3" w:rsidRPr="006215E3" w:rsidRDefault="006215E3" w:rsidP="006215E3">
            <w:pPr>
              <w:numPr>
                <w:ilvl w:val="0"/>
                <w:numId w:val="11"/>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Online Reputation</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Relationships &amp; Communication</w:t>
            </w:r>
          </w:p>
          <w:p w:rsidR="006215E3" w:rsidRPr="006215E3" w:rsidRDefault="006215E3" w:rsidP="006215E3">
            <w:pPr>
              <w:numPr>
                <w:ilvl w:val="0"/>
                <w:numId w:val="11"/>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Online Bullying</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Cyberbullying, Digital Drama &amp; Hate Speech</w:t>
            </w:r>
          </w:p>
          <w:p w:rsidR="006215E3" w:rsidRPr="006215E3" w:rsidRDefault="006215E3" w:rsidP="006215E3">
            <w:pPr>
              <w:numPr>
                <w:ilvl w:val="0"/>
                <w:numId w:val="11"/>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Managing Online Information</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News &amp; Media Literacy</w:t>
            </w:r>
          </w:p>
          <w:p w:rsidR="006215E3" w:rsidRPr="006215E3" w:rsidRDefault="006215E3" w:rsidP="006215E3">
            <w:pPr>
              <w:numPr>
                <w:ilvl w:val="0"/>
                <w:numId w:val="11"/>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Health, Wellbeing and Lifestyle</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 xml:space="preserve">Media Balance &amp; Well-Being       </w:t>
            </w:r>
          </w:p>
          <w:p w:rsidR="006215E3" w:rsidRPr="006215E3" w:rsidRDefault="006215E3" w:rsidP="006215E3">
            <w:pPr>
              <w:numPr>
                <w:ilvl w:val="0"/>
                <w:numId w:val="11"/>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Privacy and Security</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Privacy &amp; Security</w:t>
            </w:r>
          </w:p>
          <w:p w:rsidR="006215E3" w:rsidRPr="006215E3" w:rsidRDefault="006215E3" w:rsidP="006215E3">
            <w:pPr>
              <w:numPr>
                <w:ilvl w:val="0"/>
                <w:numId w:val="11"/>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Copyright and ownership</w:t>
            </w:r>
            <w:r w:rsidRPr="006215E3">
              <w:rPr>
                <w:rFonts w:ascii="Comic Sans MS" w:eastAsia="Lato" w:hAnsi="Comic Sans MS" w:cs="Lato"/>
                <w:color w:val="D9D9D9"/>
                <w:sz w:val="20"/>
                <w:szCs w:val="20"/>
              </w:rPr>
              <w:t xml:space="preserve"> ------------------   </w:t>
            </w:r>
            <w:r w:rsidRPr="006215E3">
              <w:rPr>
                <w:rFonts w:ascii="Comic Sans MS" w:eastAsia="Lato" w:hAnsi="Comic Sans MS" w:cs="Lato"/>
                <w:sz w:val="20"/>
                <w:szCs w:val="20"/>
              </w:rPr>
              <w:t>News &amp; Media Literacy</w:t>
            </w:r>
          </w:p>
        </w:tc>
      </w:tr>
      <w:tr w:rsidR="006215E3" w:rsidRPr="006215E3" w:rsidTr="003C7FA9">
        <w:trPr>
          <w:jc w:val="center"/>
        </w:trPr>
        <w:tc>
          <w:tcPr>
            <w:tcW w:w="271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tcPr>
          <w:p w:rsidR="006215E3" w:rsidRPr="006215E3" w:rsidRDefault="006215E3" w:rsidP="003C7FA9">
            <w:pPr>
              <w:rPr>
                <w:rFonts w:ascii="Comic Sans MS" w:eastAsia="Lato" w:hAnsi="Comic Sans MS" w:cs="Lato"/>
                <w:b/>
                <w:color w:val="413FE0"/>
                <w:sz w:val="20"/>
                <w:szCs w:val="20"/>
              </w:rPr>
            </w:pPr>
            <w:hyperlink r:id="rId8">
              <w:r w:rsidRPr="006215E3">
                <w:rPr>
                  <w:rFonts w:ascii="Comic Sans MS" w:eastAsia="Lato" w:hAnsi="Comic Sans MS" w:cs="Lato"/>
                  <w:b/>
                  <w:color w:val="413FE0"/>
                  <w:sz w:val="20"/>
                  <w:szCs w:val="20"/>
                </w:rPr>
                <w:t>National Curriculum in England: Computing Programmes of Study</w:t>
              </w:r>
            </w:hyperlink>
            <w:r w:rsidRPr="006215E3">
              <w:rPr>
                <w:rFonts w:ascii="Comic Sans MS" w:eastAsia="Lato" w:hAnsi="Comic Sans MS" w:cs="Lato"/>
                <w:b/>
                <w:color w:val="413FE0"/>
                <w:sz w:val="20"/>
                <w:szCs w:val="20"/>
              </w:rPr>
              <w:t xml:space="preserve"> -- KS 1 &amp; 2</w:t>
            </w:r>
          </w:p>
        </w:tc>
        <w:tc>
          <w:tcPr>
            <w:tcW w:w="1264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vAlign w:val="center"/>
          </w:tcPr>
          <w:p w:rsidR="006215E3" w:rsidRPr="006215E3" w:rsidRDefault="006215E3" w:rsidP="003C7FA9">
            <w:pPr>
              <w:widowControl w:val="0"/>
              <w:rPr>
                <w:rFonts w:ascii="Comic Sans MS" w:eastAsia="Lato" w:hAnsi="Comic Sans MS" w:cs="Lato"/>
                <w:b/>
                <w:sz w:val="20"/>
                <w:szCs w:val="20"/>
              </w:rPr>
            </w:pPr>
            <w:r w:rsidRPr="006215E3">
              <w:rPr>
                <w:rFonts w:ascii="Comic Sans MS" w:eastAsia="Lato" w:hAnsi="Comic Sans MS" w:cs="Lato"/>
                <w:b/>
                <w:sz w:val="20"/>
                <w:szCs w:val="20"/>
              </w:rPr>
              <w:t>Key Stage 1 - Pupils should be taught to:</w:t>
            </w:r>
          </w:p>
          <w:p w:rsidR="006215E3" w:rsidRPr="006215E3" w:rsidRDefault="006215E3" w:rsidP="006215E3">
            <w:pPr>
              <w:widowControl w:val="0"/>
              <w:numPr>
                <w:ilvl w:val="0"/>
                <w:numId w:val="15"/>
              </w:numPr>
              <w:spacing w:after="0" w:line="240" w:lineRule="auto"/>
              <w:rPr>
                <w:rFonts w:ascii="Comic Sans MS" w:eastAsia="Lato" w:hAnsi="Comic Sans MS" w:cs="Lato"/>
                <w:sz w:val="20"/>
                <w:szCs w:val="20"/>
              </w:rPr>
            </w:pPr>
            <w:r w:rsidRPr="006215E3">
              <w:rPr>
                <w:rFonts w:ascii="Comic Sans MS" w:eastAsia="Lato" w:hAnsi="Comic Sans MS" w:cs="Lato"/>
                <w:sz w:val="20"/>
                <w:szCs w:val="20"/>
              </w:rPr>
              <w:t>use technology purposefully to create, organise, store, manipulate and retrieve digital content</w:t>
            </w:r>
          </w:p>
          <w:p w:rsidR="006215E3" w:rsidRPr="006215E3" w:rsidRDefault="006215E3" w:rsidP="006215E3">
            <w:pPr>
              <w:widowControl w:val="0"/>
              <w:numPr>
                <w:ilvl w:val="0"/>
                <w:numId w:val="15"/>
              </w:numPr>
              <w:spacing w:after="0" w:line="240" w:lineRule="auto"/>
              <w:rPr>
                <w:rFonts w:ascii="Comic Sans MS" w:eastAsia="Lato" w:hAnsi="Comic Sans MS" w:cs="Lato"/>
                <w:sz w:val="20"/>
                <w:szCs w:val="20"/>
              </w:rPr>
            </w:pPr>
            <w:r w:rsidRPr="006215E3">
              <w:rPr>
                <w:rFonts w:ascii="Comic Sans MS" w:eastAsia="Lato" w:hAnsi="Comic Sans MS" w:cs="Lato"/>
                <w:sz w:val="20"/>
                <w:szCs w:val="20"/>
              </w:rPr>
              <w:t>recognise common uses of information technology beyond school</w:t>
            </w:r>
          </w:p>
          <w:p w:rsidR="006215E3" w:rsidRPr="006215E3" w:rsidRDefault="006215E3" w:rsidP="006215E3">
            <w:pPr>
              <w:widowControl w:val="0"/>
              <w:numPr>
                <w:ilvl w:val="0"/>
                <w:numId w:val="15"/>
              </w:numPr>
              <w:spacing w:after="0" w:line="240" w:lineRule="auto"/>
              <w:rPr>
                <w:rFonts w:ascii="Comic Sans MS" w:eastAsia="Lato" w:hAnsi="Comic Sans MS" w:cs="Lato"/>
                <w:sz w:val="20"/>
                <w:szCs w:val="20"/>
              </w:rPr>
            </w:pPr>
            <w:r w:rsidRPr="006215E3">
              <w:rPr>
                <w:rFonts w:ascii="Comic Sans MS" w:eastAsia="Lato" w:hAnsi="Comic Sans MS" w:cs="Lato"/>
                <w:sz w:val="20"/>
                <w:szCs w:val="20"/>
              </w:rPr>
              <w:t>use technology safely and respectfully, keeping personal information private; identify where to go for help and support when they have concerns about content or contact on the internet or other online technologies</w:t>
            </w:r>
          </w:p>
          <w:p w:rsidR="006215E3" w:rsidRPr="006215E3" w:rsidRDefault="006215E3" w:rsidP="003C7FA9">
            <w:pPr>
              <w:spacing w:line="276" w:lineRule="auto"/>
              <w:rPr>
                <w:rFonts w:ascii="Comic Sans MS" w:eastAsia="Lato" w:hAnsi="Comic Sans MS" w:cs="Lato"/>
                <w:sz w:val="20"/>
                <w:szCs w:val="20"/>
              </w:rPr>
            </w:pPr>
          </w:p>
          <w:p w:rsidR="006215E3" w:rsidRPr="006215E3" w:rsidRDefault="006215E3" w:rsidP="003C7FA9">
            <w:pPr>
              <w:spacing w:line="276" w:lineRule="auto"/>
              <w:rPr>
                <w:rFonts w:ascii="Comic Sans MS" w:eastAsia="Lato" w:hAnsi="Comic Sans MS" w:cs="Lato"/>
                <w:b/>
                <w:sz w:val="20"/>
                <w:szCs w:val="20"/>
              </w:rPr>
            </w:pPr>
            <w:r w:rsidRPr="006215E3">
              <w:rPr>
                <w:rFonts w:ascii="Comic Sans MS" w:eastAsia="Lato" w:hAnsi="Comic Sans MS" w:cs="Lato"/>
                <w:b/>
                <w:sz w:val="20"/>
                <w:szCs w:val="20"/>
              </w:rPr>
              <w:t>Key Stage 2 - Pupils should be taught to:</w:t>
            </w:r>
          </w:p>
          <w:p w:rsidR="006215E3" w:rsidRPr="006215E3" w:rsidRDefault="006215E3" w:rsidP="006215E3">
            <w:pPr>
              <w:numPr>
                <w:ilvl w:val="0"/>
                <w:numId w:val="8"/>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understand computer networks, including the internet; how they can provide multiple services, such as the World Wide Web, and the opportunities they offer for communication and collaboration</w:t>
            </w:r>
          </w:p>
          <w:p w:rsidR="006215E3" w:rsidRPr="006215E3" w:rsidRDefault="006215E3" w:rsidP="006215E3">
            <w:pPr>
              <w:numPr>
                <w:ilvl w:val="0"/>
                <w:numId w:val="8"/>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use search technologies effectively, appreciate how results are selected and ranked, and be discerning in evaluating digital content</w:t>
            </w:r>
          </w:p>
          <w:p w:rsidR="006215E3" w:rsidRPr="006215E3" w:rsidRDefault="006215E3" w:rsidP="006215E3">
            <w:pPr>
              <w:numPr>
                <w:ilvl w:val="0"/>
                <w:numId w:val="8"/>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use technology safely, respectfully and responsibly; recognise acceptable/unacceptable behaviour; identify a range of ways to report concerns about content and contact</w:t>
            </w:r>
          </w:p>
        </w:tc>
      </w:tr>
      <w:tr w:rsidR="006215E3" w:rsidRPr="006215E3" w:rsidTr="003C7FA9">
        <w:trPr>
          <w:jc w:val="center"/>
        </w:trPr>
        <w:tc>
          <w:tcPr>
            <w:tcW w:w="271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tcPr>
          <w:p w:rsidR="006215E3" w:rsidRPr="006215E3" w:rsidRDefault="006215E3" w:rsidP="003C7FA9">
            <w:pPr>
              <w:widowControl w:val="0"/>
              <w:rPr>
                <w:rFonts w:ascii="Comic Sans MS" w:eastAsia="Lato" w:hAnsi="Comic Sans MS" w:cs="Lato"/>
                <w:b/>
                <w:color w:val="413FE0"/>
                <w:sz w:val="20"/>
                <w:szCs w:val="20"/>
              </w:rPr>
            </w:pPr>
            <w:hyperlink r:id="rId9">
              <w:r w:rsidRPr="006215E3">
                <w:rPr>
                  <w:rFonts w:ascii="Comic Sans MS" w:eastAsia="Lato" w:hAnsi="Comic Sans MS" w:cs="Lato"/>
                  <w:b/>
                  <w:color w:val="413FE0"/>
                  <w:sz w:val="20"/>
                  <w:szCs w:val="20"/>
                </w:rPr>
                <w:t>Relationships Education, Relationships and Sex Education (RSE) and Health Education</w:t>
              </w:r>
            </w:hyperlink>
          </w:p>
        </w:tc>
        <w:tc>
          <w:tcPr>
            <w:tcW w:w="1264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vAlign w:val="center"/>
          </w:tcPr>
          <w:p w:rsidR="006215E3" w:rsidRPr="006215E3" w:rsidRDefault="006215E3" w:rsidP="003C7FA9">
            <w:pPr>
              <w:widowControl w:val="0"/>
              <w:spacing w:line="276" w:lineRule="auto"/>
              <w:rPr>
                <w:rFonts w:ascii="Comic Sans MS" w:eastAsia="Lato" w:hAnsi="Comic Sans MS" w:cs="Lato"/>
                <w:b/>
                <w:sz w:val="20"/>
                <w:szCs w:val="20"/>
              </w:rPr>
            </w:pPr>
            <w:r w:rsidRPr="006215E3">
              <w:rPr>
                <w:rFonts w:ascii="Comic Sans MS" w:eastAsia="Lato" w:hAnsi="Comic Sans MS" w:cs="Lato"/>
                <w:b/>
                <w:sz w:val="20"/>
                <w:szCs w:val="20"/>
              </w:rPr>
              <w:t>Online Relationships - Pupils should know:</w:t>
            </w:r>
          </w:p>
          <w:p w:rsidR="006215E3" w:rsidRPr="006215E3" w:rsidRDefault="006215E3" w:rsidP="006215E3">
            <w:pPr>
              <w:widowControl w:val="0"/>
              <w:numPr>
                <w:ilvl w:val="0"/>
                <w:numId w:val="9"/>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that</w:t>
            </w:r>
            <w:proofErr w:type="gramEnd"/>
            <w:r w:rsidRPr="006215E3">
              <w:rPr>
                <w:rFonts w:ascii="Comic Sans MS" w:eastAsia="Lato" w:hAnsi="Comic Sans MS" w:cs="Lato"/>
                <w:sz w:val="20"/>
                <w:szCs w:val="20"/>
              </w:rPr>
              <w:t xml:space="preserve"> people sometimes behave differently online, including by pretending to be someone they are not. </w:t>
            </w:r>
          </w:p>
          <w:p w:rsidR="006215E3" w:rsidRPr="006215E3" w:rsidRDefault="006215E3" w:rsidP="006215E3">
            <w:pPr>
              <w:widowControl w:val="0"/>
              <w:numPr>
                <w:ilvl w:val="0"/>
                <w:numId w:val="9"/>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that</w:t>
            </w:r>
            <w:proofErr w:type="gramEnd"/>
            <w:r w:rsidRPr="006215E3">
              <w:rPr>
                <w:rFonts w:ascii="Comic Sans MS" w:eastAsia="Lato" w:hAnsi="Comic Sans MS" w:cs="Lato"/>
                <w:sz w:val="20"/>
                <w:szCs w:val="20"/>
              </w:rPr>
              <w:t xml:space="preserve"> the same principles apply to online relationships as to face-to face relationships, including the importance of respect for others online even when we are anonymous. </w:t>
            </w:r>
          </w:p>
          <w:p w:rsidR="006215E3" w:rsidRPr="006215E3" w:rsidRDefault="006215E3" w:rsidP="006215E3">
            <w:pPr>
              <w:widowControl w:val="0"/>
              <w:numPr>
                <w:ilvl w:val="0"/>
                <w:numId w:val="9"/>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the</w:t>
            </w:r>
            <w:proofErr w:type="gramEnd"/>
            <w:r w:rsidRPr="006215E3">
              <w:rPr>
                <w:rFonts w:ascii="Comic Sans MS" w:eastAsia="Lato" w:hAnsi="Comic Sans MS" w:cs="Lato"/>
                <w:sz w:val="20"/>
                <w:szCs w:val="20"/>
              </w:rPr>
              <w:t xml:space="preserve"> rules and principles for keeping safe online, how to recognise risks, harmful content and contact, and how to report them. </w:t>
            </w:r>
          </w:p>
          <w:p w:rsidR="006215E3" w:rsidRPr="006215E3" w:rsidRDefault="006215E3" w:rsidP="006215E3">
            <w:pPr>
              <w:widowControl w:val="0"/>
              <w:numPr>
                <w:ilvl w:val="0"/>
                <w:numId w:val="9"/>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critically consider their online friendships and sources of information, including awareness of the risks associated with people they have never met. </w:t>
            </w:r>
          </w:p>
          <w:p w:rsidR="006215E3" w:rsidRPr="006215E3" w:rsidRDefault="006215E3" w:rsidP="006215E3">
            <w:pPr>
              <w:widowControl w:val="0"/>
              <w:numPr>
                <w:ilvl w:val="0"/>
                <w:numId w:val="9"/>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information and data is shared and used online.</w:t>
            </w:r>
          </w:p>
          <w:p w:rsidR="006215E3" w:rsidRPr="006215E3" w:rsidRDefault="006215E3" w:rsidP="003C7FA9">
            <w:pPr>
              <w:widowControl w:val="0"/>
              <w:spacing w:line="276" w:lineRule="auto"/>
              <w:rPr>
                <w:rFonts w:ascii="Comic Sans MS" w:eastAsia="Lato" w:hAnsi="Comic Sans MS" w:cs="Lato"/>
                <w:sz w:val="20"/>
                <w:szCs w:val="20"/>
              </w:rPr>
            </w:pPr>
          </w:p>
          <w:p w:rsidR="006215E3" w:rsidRPr="006215E3" w:rsidRDefault="006215E3" w:rsidP="003C7FA9">
            <w:pPr>
              <w:widowControl w:val="0"/>
              <w:spacing w:line="276" w:lineRule="auto"/>
              <w:rPr>
                <w:rFonts w:ascii="Comic Sans MS" w:eastAsia="Lato" w:hAnsi="Comic Sans MS" w:cs="Lato"/>
                <w:b/>
                <w:sz w:val="20"/>
                <w:szCs w:val="20"/>
              </w:rPr>
            </w:pPr>
            <w:r w:rsidRPr="006215E3">
              <w:rPr>
                <w:rFonts w:ascii="Comic Sans MS" w:eastAsia="Lato" w:hAnsi="Comic Sans MS" w:cs="Lato"/>
                <w:b/>
                <w:sz w:val="20"/>
                <w:szCs w:val="20"/>
              </w:rPr>
              <w:t>Being Safe - Pupils should know:</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what</w:t>
            </w:r>
            <w:proofErr w:type="gramEnd"/>
            <w:r w:rsidRPr="006215E3">
              <w:rPr>
                <w:rFonts w:ascii="Comic Sans MS" w:eastAsia="Lato" w:hAnsi="Comic Sans MS" w:cs="Lato"/>
                <w:sz w:val="20"/>
                <w:szCs w:val="20"/>
              </w:rPr>
              <w:t xml:space="preserve"> sorts of boundaries are appropriate in friendships with peers and others (including in a digital context).</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about</w:t>
            </w:r>
            <w:proofErr w:type="gramEnd"/>
            <w:r w:rsidRPr="006215E3">
              <w:rPr>
                <w:rFonts w:ascii="Comic Sans MS" w:eastAsia="Lato" w:hAnsi="Comic Sans MS" w:cs="Lato"/>
                <w:sz w:val="20"/>
                <w:szCs w:val="20"/>
              </w:rPr>
              <w:t xml:space="preserve"> the concept of privacy and the implications of it for both children and adults; including that it is not always right to keep secrets if they relate to being safe. </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that</w:t>
            </w:r>
            <w:proofErr w:type="gramEnd"/>
            <w:r w:rsidRPr="006215E3">
              <w:rPr>
                <w:rFonts w:ascii="Comic Sans MS" w:eastAsia="Lato" w:hAnsi="Comic Sans MS" w:cs="Lato"/>
                <w:sz w:val="20"/>
                <w:szCs w:val="20"/>
              </w:rPr>
              <w:t xml:space="preserve"> each person's body belongs to them, and the differences between appropriate and inappropriate or unsafe physical, and other, contact. </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respond safely and appropriately to adults they may encounter (in all contexts, including online) whom they do not know. </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recognise and report feelings of being unsafe or feeling bad about any adult. </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ask for advice or help for themselves or others, and to keep trying until they are heard. </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report concerns or abuse, and the vocabulary and confidence needed to do so. </w:t>
            </w:r>
          </w:p>
          <w:p w:rsidR="006215E3" w:rsidRPr="006215E3" w:rsidRDefault="006215E3" w:rsidP="006215E3">
            <w:pPr>
              <w:widowControl w:val="0"/>
              <w:numPr>
                <w:ilvl w:val="0"/>
                <w:numId w:val="10"/>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where</w:t>
            </w:r>
            <w:proofErr w:type="gramEnd"/>
            <w:r w:rsidRPr="006215E3">
              <w:rPr>
                <w:rFonts w:ascii="Comic Sans MS" w:eastAsia="Lato" w:hAnsi="Comic Sans MS" w:cs="Lato"/>
                <w:sz w:val="20"/>
                <w:szCs w:val="20"/>
              </w:rPr>
              <w:t xml:space="preserve"> to get advice (e.g. family, school and/or other sources).</w:t>
            </w:r>
          </w:p>
          <w:p w:rsidR="006215E3" w:rsidRPr="006215E3" w:rsidRDefault="006215E3" w:rsidP="003C7FA9">
            <w:pPr>
              <w:widowControl w:val="0"/>
              <w:spacing w:line="276" w:lineRule="auto"/>
              <w:rPr>
                <w:rFonts w:ascii="Comic Sans MS" w:eastAsia="Lato" w:hAnsi="Comic Sans MS" w:cs="Lato"/>
                <w:b/>
                <w:sz w:val="20"/>
                <w:szCs w:val="20"/>
              </w:rPr>
            </w:pPr>
          </w:p>
          <w:p w:rsidR="006215E3" w:rsidRPr="006215E3" w:rsidRDefault="006215E3" w:rsidP="003C7FA9">
            <w:pPr>
              <w:widowControl w:val="0"/>
              <w:spacing w:line="276" w:lineRule="auto"/>
              <w:rPr>
                <w:rFonts w:ascii="Comic Sans MS" w:eastAsia="Lato" w:hAnsi="Comic Sans MS" w:cs="Lato"/>
                <w:b/>
                <w:sz w:val="20"/>
                <w:szCs w:val="20"/>
              </w:rPr>
            </w:pPr>
            <w:r w:rsidRPr="006215E3">
              <w:rPr>
                <w:rFonts w:ascii="Comic Sans MS" w:eastAsia="Lato" w:hAnsi="Comic Sans MS" w:cs="Lato"/>
                <w:b/>
                <w:sz w:val="20"/>
                <w:szCs w:val="20"/>
              </w:rPr>
              <w:t>Mental Well-Being - Pupils should know:</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that</w:t>
            </w:r>
            <w:proofErr w:type="gramEnd"/>
            <w:r w:rsidRPr="006215E3">
              <w:rPr>
                <w:rFonts w:ascii="Comic Sans MS" w:eastAsia="Lato" w:hAnsi="Comic Sans MS" w:cs="Lato"/>
                <w:sz w:val="20"/>
                <w:szCs w:val="20"/>
              </w:rPr>
              <w:t xml:space="preserve"> mental well-being is a normal part of daily life, in the same way as physical health.</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that there is a normal range of emotions (e.g. happiness, sadness, anger, fear, surprise, nervousness) and scale of emotions that all humans experience in relation to different experiences and situations.</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recognise and talk about their emotions, including having a varied vocabulary of words to use when talking about their own and others' feelings.</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judge whether what they are feeling and how they are behaving is appropriate and proportionate. </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the</w:t>
            </w:r>
            <w:proofErr w:type="gramEnd"/>
            <w:r w:rsidRPr="006215E3">
              <w:rPr>
                <w:rFonts w:ascii="Comic Sans MS" w:eastAsia="Lato" w:hAnsi="Comic Sans MS" w:cs="Lato"/>
                <w:sz w:val="20"/>
                <w:szCs w:val="20"/>
              </w:rPr>
              <w:t xml:space="preserve"> benefits of physical exercise, time outdoors, community participation, voluntary and service-based activities, on mental well-being and happiness. </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simple</w:t>
            </w:r>
            <w:proofErr w:type="gramEnd"/>
            <w:r w:rsidRPr="006215E3">
              <w:rPr>
                <w:rFonts w:ascii="Comic Sans MS" w:eastAsia="Lato" w:hAnsi="Comic Sans MS" w:cs="Lato"/>
                <w:sz w:val="20"/>
                <w:szCs w:val="20"/>
              </w:rPr>
              <w:t xml:space="preserve"> self-care techniques, including the importance of rest, time spent with friends and family, and the benefits of hobbies and interests.</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isolation</w:t>
            </w:r>
            <w:proofErr w:type="gramEnd"/>
            <w:r w:rsidRPr="006215E3">
              <w:rPr>
                <w:rFonts w:ascii="Comic Sans MS" w:eastAsia="Lato" w:hAnsi="Comic Sans MS" w:cs="Lato"/>
                <w:sz w:val="20"/>
                <w:szCs w:val="20"/>
              </w:rPr>
              <w:t xml:space="preserve"> and loneliness can affect children and that it is very important for children to discuss their feelings with an adult and seek support. </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that</w:t>
            </w:r>
            <w:proofErr w:type="gramEnd"/>
            <w:r w:rsidRPr="006215E3">
              <w:rPr>
                <w:rFonts w:ascii="Comic Sans MS" w:eastAsia="Lato" w:hAnsi="Comic Sans MS" w:cs="Lato"/>
                <w:sz w:val="20"/>
                <w:szCs w:val="20"/>
              </w:rPr>
              <w:t xml:space="preserve"> bullying (including cyberbullying) has a negative and often lasting impact on mental well-being.</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where</w:t>
            </w:r>
            <w:proofErr w:type="gramEnd"/>
            <w:r w:rsidRPr="006215E3">
              <w:rPr>
                <w:rFonts w:ascii="Comic Sans MS" w:eastAsia="Lato" w:hAnsi="Comic Sans MS" w:cs="Lato"/>
                <w:sz w:val="20"/>
                <w:szCs w:val="20"/>
              </w:rPr>
              <w:t xml:space="preserv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6215E3" w:rsidRPr="006215E3" w:rsidRDefault="006215E3" w:rsidP="006215E3">
            <w:pPr>
              <w:widowControl w:val="0"/>
              <w:numPr>
                <w:ilvl w:val="0"/>
                <w:numId w:val="13"/>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it</w:t>
            </w:r>
            <w:proofErr w:type="gramEnd"/>
            <w:r w:rsidRPr="006215E3">
              <w:rPr>
                <w:rFonts w:ascii="Comic Sans MS" w:eastAsia="Lato" w:hAnsi="Comic Sans MS" w:cs="Lato"/>
                <w:sz w:val="20"/>
                <w:szCs w:val="20"/>
              </w:rPr>
              <w:t xml:space="preserve"> is common for people to experience mental health issues. For many people who do, the problems can be resolved if the right support is made available, especially if accessed early enough. </w:t>
            </w:r>
          </w:p>
          <w:p w:rsidR="006215E3" w:rsidRPr="006215E3" w:rsidRDefault="006215E3" w:rsidP="003C7FA9">
            <w:pPr>
              <w:widowControl w:val="0"/>
              <w:spacing w:line="276" w:lineRule="auto"/>
              <w:rPr>
                <w:rFonts w:ascii="Comic Sans MS" w:eastAsia="Lato" w:hAnsi="Comic Sans MS" w:cs="Lato"/>
                <w:b/>
                <w:sz w:val="20"/>
                <w:szCs w:val="20"/>
              </w:rPr>
            </w:pPr>
          </w:p>
          <w:p w:rsidR="006215E3" w:rsidRPr="006215E3" w:rsidRDefault="006215E3" w:rsidP="003C7FA9">
            <w:pPr>
              <w:widowControl w:val="0"/>
              <w:spacing w:line="276" w:lineRule="auto"/>
              <w:rPr>
                <w:rFonts w:ascii="Comic Sans MS" w:eastAsia="Lato" w:hAnsi="Comic Sans MS" w:cs="Lato"/>
                <w:b/>
                <w:sz w:val="20"/>
                <w:szCs w:val="20"/>
              </w:rPr>
            </w:pPr>
            <w:r w:rsidRPr="006215E3">
              <w:rPr>
                <w:rFonts w:ascii="Comic Sans MS" w:eastAsia="Lato" w:hAnsi="Comic Sans MS" w:cs="Lato"/>
                <w:b/>
                <w:sz w:val="20"/>
                <w:szCs w:val="20"/>
              </w:rPr>
              <w:t>Internet Safety and Harms - Pupils should know:</w:t>
            </w:r>
          </w:p>
          <w:p w:rsidR="006215E3" w:rsidRPr="006215E3" w:rsidRDefault="006215E3" w:rsidP="006215E3">
            <w:pPr>
              <w:widowControl w:val="0"/>
              <w:numPr>
                <w:ilvl w:val="0"/>
                <w:numId w:val="14"/>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that</w:t>
            </w:r>
            <w:proofErr w:type="gramEnd"/>
            <w:r w:rsidRPr="006215E3">
              <w:rPr>
                <w:rFonts w:ascii="Comic Sans MS" w:eastAsia="Lato" w:hAnsi="Comic Sans MS" w:cs="Lato"/>
                <w:sz w:val="20"/>
                <w:szCs w:val="20"/>
              </w:rPr>
              <w:t xml:space="preserve"> for most people the internet is an integral part of life and has many benefits. </w:t>
            </w:r>
          </w:p>
          <w:p w:rsidR="006215E3" w:rsidRPr="006215E3" w:rsidRDefault="006215E3" w:rsidP="006215E3">
            <w:pPr>
              <w:widowControl w:val="0"/>
              <w:numPr>
                <w:ilvl w:val="0"/>
                <w:numId w:val="14"/>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about</w:t>
            </w:r>
            <w:proofErr w:type="gramEnd"/>
            <w:r w:rsidRPr="006215E3">
              <w:rPr>
                <w:rFonts w:ascii="Comic Sans MS" w:eastAsia="Lato" w:hAnsi="Comic Sans MS" w:cs="Lato"/>
                <w:sz w:val="20"/>
                <w:szCs w:val="20"/>
              </w:rPr>
              <w:t xml:space="preserve"> the benefits of rationing time spent online, the risks of excessive time spent on electronic devices, and the impact of positive and negative content online on their own and others' mental and physical well-being. </w:t>
            </w:r>
          </w:p>
          <w:p w:rsidR="006215E3" w:rsidRPr="006215E3" w:rsidRDefault="006215E3" w:rsidP="006215E3">
            <w:pPr>
              <w:widowControl w:val="0"/>
              <w:numPr>
                <w:ilvl w:val="0"/>
                <w:numId w:val="14"/>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consider the effect of their online actions on others and know how to recognise and display respectful behaviour online, and the importance of keeping personal information private. </w:t>
            </w:r>
          </w:p>
          <w:p w:rsidR="006215E3" w:rsidRPr="006215E3" w:rsidRDefault="006215E3" w:rsidP="006215E3">
            <w:pPr>
              <w:widowControl w:val="0"/>
              <w:numPr>
                <w:ilvl w:val="0"/>
                <w:numId w:val="14"/>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why</w:t>
            </w:r>
            <w:proofErr w:type="gramEnd"/>
            <w:r w:rsidRPr="006215E3">
              <w:rPr>
                <w:rFonts w:ascii="Comic Sans MS" w:eastAsia="Lato" w:hAnsi="Comic Sans MS" w:cs="Lato"/>
                <w:sz w:val="20"/>
                <w:szCs w:val="20"/>
              </w:rPr>
              <w:t xml:space="preserve"> social media, some computer games, and online gaming, for example, are age restricted. </w:t>
            </w:r>
          </w:p>
          <w:p w:rsidR="006215E3" w:rsidRPr="006215E3" w:rsidRDefault="006215E3" w:rsidP="006215E3">
            <w:pPr>
              <w:widowControl w:val="0"/>
              <w:numPr>
                <w:ilvl w:val="0"/>
                <w:numId w:val="14"/>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 xml:space="preserve">that the internet can also be a negative place where online abuse, trolling, bullying, and harassment can take place, which can have a negative impact on mental health. </w:t>
            </w:r>
          </w:p>
          <w:p w:rsidR="006215E3" w:rsidRPr="006215E3" w:rsidRDefault="006215E3" w:rsidP="006215E3">
            <w:pPr>
              <w:widowControl w:val="0"/>
              <w:numPr>
                <w:ilvl w:val="0"/>
                <w:numId w:val="14"/>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how</w:t>
            </w:r>
            <w:proofErr w:type="gramEnd"/>
            <w:r w:rsidRPr="006215E3">
              <w:rPr>
                <w:rFonts w:ascii="Comic Sans MS" w:eastAsia="Lato" w:hAnsi="Comic Sans MS" w:cs="Lato"/>
                <w:sz w:val="20"/>
                <w:szCs w:val="20"/>
              </w:rPr>
              <w:t xml:space="preserve"> to be a discerning consumer of information online, including understanding that information, such as that from search engines, is ranked, selected and targeted. </w:t>
            </w:r>
          </w:p>
          <w:p w:rsidR="006215E3" w:rsidRPr="006215E3" w:rsidRDefault="006215E3" w:rsidP="006215E3">
            <w:pPr>
              <w:widowControl w:val="0"/>
              <w:numPr>
                <w:ilvl w:val="0"/>
                <w:numId w:val="14"/>
              </w:numPr>
              <w:spacing w:after="0" w:line="276" w:lineRule="auto"/>
              <w:rPr>
                <w:rFonts w:ascii="Comic Sans MS" w:eastAsia="Lato" w:hAnsi="Comic Sans MS" w:cs="Lato"/>
                <w:sz w:val="20"/>
                <w:szCs w:val="20"/>
              </w:rPr>
            </w:pPr>
            <w:proofErr w:type="gramStart"/>
            <w:r w:rsidRPr="006215E3">
              <w:rPr>
                <w:rFonts w:ascii="Comic Sans MS" w:eastAsia="Lato" w:hAnsi="Comic Sans MS" w:cs="Lato"/>
                <w:sz w:val="20"/>
                <w:szCs w:val="20"/>
              </w:rPr>
              <w:t>where</w:t>
            </w:r>
            <w:proofErr w:type="gramEnd"/>
            <w:r w:rsidRPr="006215E3">
              <w:rPr>
                <w:rFonts w:ascii="Comic Sans MS" w:eastAsia="Lato" w:hAnsi="Comic Sans MS" w:cs="Lato"/>
                <w:sz w:val="20"/>
                <w:szCs w:val="20"/>
              </w:rPr>
              <w:t xml:space="preserve"> and how to report concerns and get support with issues online.</w:t>
            </w:r>
          </w:p>
        </w:tc>
      </w:tr>
      <w:tr w:rsidR="006215E3" w:rsidRPr="006215E3" w:rsidTr="003C7FA9">
        <w:trPr>
          <w:trHeight w:val="3351"/>
          <w:jc w:val="center"/>
        </w:trPr>
        <w:tc>
          <w:tcPr>
            <w:tcW w:w="271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tcPr>
          <w:p w:rsidR="006215E3" w:rsidRPr="006215E3" w:rsidRDefault="006215E3" w:rsidP="003C7FA9">
            <w:pPr>
              <w:widowControl w:val="0"/>
              <w:rPr>
                <w:rFonts w:ascii="Comic Sans MS" w:eastAsia="Lato" w:hAnsi="Comic Sans MS" w:cs="Lato"/>
                <w:b/>
                <w:color w:val="413FE0"/>
                <w:sz w:val="20"/>
                <w:szCs w:val="20"/>
              </w:rPr>
            </w:pPr>
            <w:hyperlink r:id="rId10">
              <w:r w:rsidRPr="006215E3">
                <w:rPr>
                  <w:rFonts w:ascii="Comic Sans MS" w:eastAsia="Lato" w:hAnsi="Comic Sans MS" w:cs="Lato"/>
                  <w:b/>
                  <w:color w:val="413FE0"/>
                  <w:sz w:val="20"/>
                  <w:szCs w:val="20"/>
                </w:rPr>
                <w:t>Keeping Children Safe in Education</w:t>
              </w:r>
            </w:hyperlink>
          </w:p>
        </w:tc>
        <w:tc>
          <w:tcPr>
            <w:tcW w:w="1264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vAlign w:val="center"/>
          </w:tcPr>
          <w:p w:rsidR="006215E3" w:rsidRPr="006215E3" w:rsidRDefault="006215E3" w:rsidP="006215E3">
            <w:pPr>
              <w:widowControl w:val="0"/>
              <w:numPr>
                <w:ilvl w:val="0"/>
                <w:numId w:val="12"/>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 xml:space="preserve">Governing bodies and proprietors should ensure that children are taught about safeguarding, including online safety. Schools should consider this as part of providing a broad and balanced curriculum. </w:t>
            </w:r>
          </w:p>
          <w:p w:rsidR="006215E3" w:rsidRPr="006215E3" w:rsidRDefault="006215E3" w:rsidP="006215E3">
            <w:pPr>
              <w:widowControl w:val="0"/>
              <w:numPr>
                <w:ilvl w:val="0"/>
                <w:numId w:val="12"/>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 xml:space="preserve">This may include covering relevant issues through Relationships Education and Relationships and Sex Education (formerly known as Sex and Relationship Education), tutorials (in colleges) and/or where delivered, through Personal, Social, Health and Economic (PSHE) education. The government has made regulations that will make the subjects of Relationships Education (for all primary pupils) and Relationships and Sex Education (for all secondary pupils) and Health Education (for all pupils in state-funded schools) mandatory from September 2020. </w:t>
            </w:r>
          </w:p>
          <w:p w:rsidR="006215E3" w:rsidRPr="006215E3" w:rsidRDefault="006215E3" w:rsidP="006215E3">
            <w:pPr>
              <w:widowControl w:val="0"/>
              <w:numPr>
                <w:ilvl w:val="0"/>
                <w:numId w:val="12"/>
              </w:numPr>
              <w:spacing w:after="0" w:line="276" w:lineRule="auto"/>
              <w:rPr>
                <w:rFonts w:ascii="Comic Sans MS" w:eastAsia="Lato" w:hAnsi="Comic Sans MS" w:cs="Lato"/>
                <w:sz w:val="20"/>
                <w:szCs w:val="20"/>
              </w:rPr>
            </w:pPr>
            <w:r w:rsidRPr="006215E3">
              <w:rPr>
                <w:rFonts w:ascii="Comic Sans MS" w:eastAsia="Lato" w:hAnsi="Comic Sans MS" w:cs="Lato"/>
                <w:sz w:val="20"/>
                <w:szCs w:val="20"/>
              </w:rPr>
              <w:t>Whilst it is essential that governing bodies and proprietors ensure that appropriate filters and monitoring systems are in place, they should be careful that "over blocking" does not lead to unreasonable restrictions as to what children can be taught with regard to online teaching and safeguarding.</w:t>
            </w:r>
          </w:p>
        </w:tc>
      </w:tr>
      <w:tr w:rsidR="006215E3" w:rsidRPr="006215E3" w:rsidTr="003C7FA9">
        <w:trPr>
          <w:trHeight w:val="317"/>
          <w:jc w:val="center"/>
        </w:trPr>
        <w:tc>
          <w:tcPr>
            <w:tcW w:w="271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tcPr>
          <w:p w:rsidR="006215E3" w:rsidRPr="006215E3" w:rsidRDefault="006215E3" w:rsidP="003C7FA9">
            <w:pPr>
              <w:widowControl w:val="0"/>
              <w:rPr>
                <w:rFonts w:ascii="Comic Sans MS" w:eastAsia="Lato" w:hAnsi="Comic Sans MS" w:cs="Lato"/>
                <w:b/>
                <w:color w:val="413FE0"/>
                <w:sz w:val="20"/>
                <w:szCs w:val="20"/>
              </w:rPr>
            </w:pPr>
            <w:hyperlink r:id="rId11">
              <w:r w:rsidRPr="006215E3">
                <w:rPr>
                  <w:rFonts w:ascii="Comic Sans MS" w:eastAsia="Lato" w:hAnsi="Comic Sans MS" w:cs="Lato"/>
                  <w:b/>
                  <w:color w:val="413FE0"/>
                  <w:sz w:val="20"/>
                  <w:szCs w:val="20"/>
                </w:rPr>
                <w:t>Teaching Online Safety in School</w:t>
              </w:r>
            </w:hyperlink>
          </w:p>
        </w:tc>
        <w:tc>
          <w:tcPr>
            <w:tcW w:w="12645" w:type="dxa"/>
            <w:tcBorders>
              <w:top w:val="single" w:sz="6" w:space="0" w:color="D9D9D9"/>
              <w:left w:val="single" w:sz="6" w:space="0" w:color="D9D9D9"/>
              <w:bottom w:val="single" w:sz="6" w:space="0" w:color="D9D9D9"/>
              <w:right w:val="single" w:sz="6" w:space="0" w:color="D9D9D9"/>
            </w:tcBorders>
            <w:shd w:val="clear" w:color="auto" w:fill="auto"/>
            <w:tcMar>
              <w:top w:w="100" w:type="dxa"/>
              <w:left w:w="100" w:type="dxa"/>
              <w:bottom w:w="100" w:type="dxa"/>
              <w:right w:w="100" w:type="dxa"/>
            </w:tcMar>
            <w:vAlign w:val="center"/>
          </w:tcPr>
          <w:p w:rsidR="006215E3" w:rsidRPr="006215E3" w:rsidRDefault="006215E3" w:rsidP="006215E3">
            <w:pPr>
              <w:widowControl w:val="0"/>
              <w:numPr>
                <w:ilvl w:val="0"/>
                <w:numId w:val="7"/>
              </w:numPr>
              <w:spacing w:after="0" w:line="240" w:lineRule="auto"/>
              <w:rPr>
                <w:rFonts w:ascii="Comic Sans MS" w:eastAsia="Lato" w:hAnsi="Comic Sans MS" w:cs="Lato"/>
                <w:sz w:val="20"/>
                <w:szCs w:val="20"/>
              </w:rPr>
            </w:pPr>
            <w:r w:rsidRPr="006215E3">
              <w:rPr>
                <w:rFonts w:ascii="Comic Sans MS" w:eastAsia="Lato" w:hAnsi="Comic Sans MS" w:cs="Lato"/>
                <w:sz w:val="20"/>
                <w:szCs w:val="20"/>
              </w:rPr>
              <w:t>Guidance supporting schools to teach their pupils how to stay safe online, within new and existing school subjects.</w:t>
            </w:r>
          </w:p>
        </w:tc>
      </w:tr>
    </w:tbl>
    <w:p w:rsidR="00CE35F4" w:rsidRPr="006215E3" w:rsidRDefault="00CE35F4">
      <w:pPr>
        <w:rPr>
          <w:rFonts w:ascii="Comic Sans MS" w:hAnsi="Comic Sans MS"/>
          <w:sz w:val="20"/>
          <w:szCs w:val="20"/>
        </w:rPr>
      </w:pPr>
    </w:p>
    <w:sectPr w:rsidR="00CE35F4" w:rsidRPr="006215E3" w:rsidSect="00CE35F4">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ato Bla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606"/>
    <w:multiLevelType w:val="multilevel"/>
    <w:tmpl w:val="B37C3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A2127"/>
    <w:multiLevelType w:val="multilevel"/>
    <w:tmpl w:val="F67C8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5212F"/>
    <w:multiLevelType w:val="multilevel"/>
    <w:tmpl w:val="7A7EA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0127C"/>
    <w:multiLevelType w:val="multilevel"/>
    <w:tmpl w:val="9A0A1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87467"/>
    <w:multiLevelType w:val="multilevel"/>
    <w:tmpl w:val="E5487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023B64"/>
    <w:multiLevelType w:val="hybridMultilevel"/>
    <w:tmpl w:val="52585F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B0D52"/>
    <w:multiLevelType w:val="multilevel"/>
    <w:tmpl w:val="56EAE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340C1C"/>
    <w:multiLevelType w:val="multilevel"/>
    <w:tmpl w:val="8ADEE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A2198E"/>
    <w:multiLevelType w:val="hybridMultilevel"/>
    <w:tmpl w:val="025860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567A56"/>
    <w:multiLevelType w:val="multilevel"/>
    <w:tmpl w:val="261E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4C3FB9"/>
    <w:multiLevelType w:val="hybridMultilevel"/>
    <w:tmpl w:val="DD5832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1B3EBA"/>
    <w:multiLevelType w:val="hybridMultilevel"/>
    <w:tmpl w:val="5F047B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C24BA6"/>
    <w:multiLevelType w:val="hybridMultilevel"/>
    <w:tmpl w:val="AD8688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7B4427"/>
    <w:multiLevelType w:val="multilevel"/>
    <w:tmpl w:val="AF388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9D404D"/>
    <w:multiLevelType w:val="hybridMultilevel"/>
    <w:tmpl w:val="2D881D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0"/>
  </w:num>
  <w:num w:numId="4">
    <w:abstractNumId w:val="5"/>
  </w:num>
  <w:num w:numId="5">
    <w:abstractNumId w:val="8"/>
  </w:num>
  <w:num w:numId="6">
    <w:abstractNumId w:val="11"/>
  </w:num>
  <w:num w:numId="7">
    <w:abstractNumId w:val="3"/>
  </w:num>
  <w:num w:numId="8">
    <w:abstractNumId w:val="1"/>
  </w:num>
  <w:num w:numId="9">
    <w:abstractNumId w:val="4"/>
  </w:num>
  <w:num w:numId="10">
    <w:abstractNumId w:val="9"/>
  </w:num>
  <w:num w:numId="11">
    <w:abstractNumId w:val="13"/>
  </w:num>
  <w:num w:numId="12">
    <w:abstractNumId w:val="6"/>
  </w:num>
  <w:num w:numId="13">
    <w:abstractNumId w:val="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4"/>
    <w:rsid w:val="00002AC6"/>
    <w:rsid w:val="00024E30"/>
    <w:rsid w:val="002511F9"/>
    <w:rsid w:val="00430730"/>
    <w:rsid w:val="00460B47"/>
    <w:rsid w:val="006215E3"/>
    <w:rsid w:val="006A2C2D"/>
    <w:rsid w:val="007E6F6A"/>
    <w:rsid w:val="00B3570D"/>
    <w:rsid w:val="00CE35F4"/>
    <w:rsid w:val="00E43431"/>
    <w:rsid w:val="00F727E4"/>
    <w:rsid w:val="00FC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4816"/>
  <w15:chartTrackingRefBased/>
  <w15:docId w15:val="{1B47DD0B-215C-4361-BA0F-2797B66B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rsid w:val="006215E3"/>
    <w:pPr>
      <w:keepNext/>
      <w:keepLines/>
      <w:spacing w:after="0" w:line="240" w:lineRule="auto"/>
      <w:outlineLvl w:val="2"/>
    </w:pPr>
    <w:rPr>
      <w:rFonts w:ascii="Lato" w:eastAsia="Lato" w:hAnsi="Lato" w:cs="Lato"/>
      <w:b/>
      <w:color w:val="1155CC"/>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5F4"/>
    <w:pPr>
      <w:spacing w:after="200" w:line="276" w:lineRule="auto"/>
      <w:ind w:left="720"/>
      <w:contextualSpacing/>
    </w:pPr>
  </w:style>
  <w:style w:type="character" w:styleId="Hyperlink">
    <w:name w:val="Hyperlink"/>
    <w:basedOn w:val="DefaultParagraphFont"/>
    <w:uiPriority w:val="99"/>
    <w:unhideWhenUsed/>
    <w:rsid w:val="00CE35F4"/>
    <w:rPr>
      <w:color w:val="0563C1" w:themeColor="hyperlink"/>
      <w:u w:val="single"/>
    </w:rPr>
  </w:style>
  <w:style w:type="character" w:customStyle="1" w:styleId="Heading3Char">
    <w:name w:val="Heading 3 Char"/>
    <w:basedOn w:val="DefaultParagraphFont"/>
    <w:link w:val="Heading3"/>
    <w:rsid w:val="006215E3"/>
    <w:rPr>
      <w:rFonts w:ascii="Lato" w:eastAsia="Lato" w:hAnsi="Lato" w:cs="Lato"/>
      <w:b/>
      <w:color w:val="1155CC"/>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computing-programmes-of-study/national-curriculum-in-england-computing-programmes-of-stu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monsense.org/education/sites/default/files/tlr_recognition_page/common_sense_education_one_pager_u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ducation-for-a-connected-world" TargetMode="External"/><Relationship Id="rId11" Type="http://schemas.openxmlformats.org/officeDocument/2006/relationships/hyperlink" Target="https://assets.publishing.service.gov.uk/government/uploads/system/uploads/attachment_data/file/811796/Teaching_online_safety_in_school.pdf" TargetMode="External"/><Relationship Id="rId5" Type="http://schemas.openxmlformats.org/officeDocument/2006/relationships/image" Target="media/image1.jpeg"/><Relationship Id="rId10" Type="http://schemas.openxmlformats.org/officeDocument/2006/relationships/hyperlink" Target="https://assets.publishing.service.gov.uk/government/uploads/system/uploads/attachment_data/file/835733/Keeping_children_safe_in_education_2019.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Godfrey</dc:creator>
  <cp:keywords/>
  <dc:description/>
  <cp:lastModifiedBy>Ms Godfrey</cp:lastModifiedBy>
  <cp:revision>6</cp:revision>
  <dcterms:created xsi:type="dcterms:W3CDTF">2024-06-20T07:34:00Z</dcterms:created>
  <dcterms:modified xsi:type="dcterms:W3CDTF">2024-06-20T08:18:00Z</dcterms:modified>
</cp:coreProperties>
</file>